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C5B1" w14:textId="77777777" w:rsidR="00DA35A6" w:rsidRPr="00D873CA" w:rsidRDefault="00DA35A6" w:rsidP="00DA35A6">
      <w:pPr>
        <w:rPr>
          <w:sz w:val="20"/>
          <w:szCs w:val="20"/>
        </w:rPr>
      </w:pPr>
    </w:p>
    <w:p w14:paraId="3B61B0E1" w14:textId="77777777" w:rsidR="00FB72F1" w:rsidRPr="00D873CA" w:rsidRDefault="00FB72F1" w:rsidP="00716E45">
      <w:pPr>
        <w:pStyle w:val="Ttulo1"/>
        <w:ind w:left="4034" w:right="11" w:hangingChars="2009" w:hanging="4034"/>
        <w:jc w:val="center"/>
      </w:pPr>
    </w:p>
    <w:p w14:paraId="482F2A3A" w14:textId="3892CC0D" w:rsidR="00FB72F1" w:rsidRPr="000F7EA7" w:rsidRDefault="00FB72F1" w:rsidP="00FB72F1">
      <w:pPr>
        <w:pStyle w:val="Ttulo1"/>
        <w:ind w:left="7" w:hanging="7"/>
        <w:jc w:val="center"/>
      </w:pPr>
      <w:r w:rsidRPr="000F7EA7">
        <w:t>EDITAL DE CONVOCAÇÃO SECEDU Nº 0</w:t>
      </w:r>
      <w:r w:rsidR="00032E61" w:rsidRPr="000F7EA7">
        <w:t>2</w:t>
      </w:r>
      <w:r w:rsidR="000F7EA7" w:rsidRPr="000F7EA7">
        <w:t>6</w:t>
      </w:r>
      <w:r w:rsidRPr="000F7EA7">
        <w:t>/2024</w:t>
      </w:r>
    </w:p>
    <w:p w14:paraId="04FD58C0" w14:textId="72AADA06" w:rsidR="0046511E" w:rsidRPr="000F7EA7" w:rsidRDefault="0046511E" w:rsidP="0046511E">
      <w:pPr>
        <w:spacing w:before="92"/>
        <w:rPr>
          <w:b/>
          <w:sz w:val="20"/>
          <w:szCs w:val="20"/>
        </w:rPr>
      </w:pPr>
      <w:r w:rsidRPr="000F7EA7">
        <w:rPr>
          <w:b/>
          <w:bCs/>
          <w:sz w:val="20"/>
          <w:szCs w:val="20"/>
        </w:rPr>
        <w:t xml:space="preserve">PARA ESCOLHA DAS VAGAS REMANESCENTES DOS CARGOS DO MAGISTÉRIO: </w:t>
      </w:r>
      <w:r w:rsidRPr="000F7EA7">
        <w:rPr>
          <w:b/>
          <w:sz w:val="20"/>
          <w:szCs w:val="20"/>
        </w:rPr>
        <w:t xml:space="preserve">  PROFESSOR DE CIÊNCIAS; PROFESSOR ALE - PROJETO DE APROFUNDAMENTO DE LEITURA E ESCRITA.</w:t>
      </w:r>
    </w:p>
    <w:p w14:paraId="63070896" w14:textId="77777777" w:rsidR="0046511E" w:rsidRPr="000F7EA7" w:rsidRDefault="0046511E" w:rsidP="0046511E">
      <w:pPr>
        <w:spacing w:before="92"/>
        <w:rPr>
          <w:b/>
          <w:sz w:val="20"/>
          <w:szCs w:val="20"/>
        </w:rPr>
      </w:pPr>
    </w:p>
    <w:p w14:paraId="0A1AC179" w14:textId="4CC04E78" w:rsidR="0046511E" w:rsidRPr="000F7EA7" w:rsidRDefault="0046511E" w:rsidP="00741CB6">
      <w:pPr>
        <w:ind w:left="5245" w:right="130"/>
        <w:jc w:val="both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 xml:space="preserve">CONVOCA OS CANDIDATOS HABILITADOS CLASSIFICADOS NO PROCESSO SELETIVO EDITAL Nº 008/2023, PARA PREENCHIMENTO DAS VAGAS REMANESCENTES DOS CARGOS  </w:t>
      </w:r>
      <w:r w:rsidR="000F7EA7" w:rsidRPr="000F7EA7">
        <w:rPr>
          <w:b/>
          <w:sz w:val="20"/>
          <w:szCs w:val="20"/>
        </w:rPr>
        <w:t>PROFESSOR DE CIÊNCIAS; PROFESSOR ALE - PROJETO DE APROFUNDAMENTO DE LEITURA E ESCRITA</w:t>
      </w:r>
      <w:r w:rsidRPr="000F7EA7">
        <w:rPr>
          <w:b/>
          <w:sz w:val="20"/>
          <w:szCs w:val="20"/>
        </w:rPr>
        <w:t>.</w:t>
      </w:r>
    </w:p>
    <w:p w14:paraId="224A6EF6" w14:textId="77777777" w:rsidR="00974DBF" w:rsidRPr="000F7EA7" w:rsidRDefault="00974DBF" w:rsidP="0046511E">
      <w:pPr>
        <w:ind w:right="130"/>
        <w:jc w:val="both"/>
        <w:rPr>
          <w:b/>
          <w:sz w:val="20"/>
          <w:szCs w:val="20"/>
        </w:rPr>
      </w:pPr>
    </w:p>
    <w:p w14:paraId="4B141CD4" w14:textId="088F2059" w:rsidR="00974DBF" w:rsidRPr="000F7EA7" w:rsidRDefault="0046511E" w:rsidP="00974DBF">
      <w:pPr>
        <w:pStyle w:val="Corpodetexto"/>
        <w:ind w:right="112"/>
        <w:jc w:val="both"/>
        <w:rPr>
          <w:b/>
          <w:bCs/>
        </w:rPr>
      </w:pPr>
      <w:r w:rsidRPr="000F7EA7">
        <w:t xml:space="preserve">O Município de Santa Maria de Jetibá, Estado do Espírito Santo, representado pelo Prefeito  Municipal </w:t>
      </w:r>
      <w:r w:rsidRPr="000F7EA7">
        <w:rPr>
          <w:b/>
          <w:bCs/>
        </w:rPr>
        <w:t>HILÁRIO ROEPKE,</w:t>
      </w:r>
      <w:r w:rsidRPr="000F7EA7">
        <w:t xml:space="preserve"> no uso de suas atribuições legais, torna pública a chamada de candidatos </w:t>
      </w:r>
      <w:r w:rsidRPr="000F7EA7">
        <w:rPr>
          <w:b/>
          <w:bCs/>
        </w:rPr>
        <w:t xml:space="preserve">Habilitados </w:t>
      </w:r>
      <w:r w:rsidRPr="000F7EA7">
        <w:t>classificados para escolha de vagas remanescentes e contratação temporária para os cargos de, Professor de Ciência e Professor de ALE</w:t>
      </w:r>
      <w:r w:rsidR="00974DBF" w:rsidRPr="000F7EA7">
        <w:rPr>
          <w:b/>
        </w:rPr>
        <w:t>.</w:t>
      </w:r>
    </w:p>
    <w:p w14:paraId="5DA2D1F9" w14:textId="77777777" w:rsidR="00974DBF" w:rsidRPr="000F7EA7" w:rsidRDefault="00974DBF" w:rsidP="00974DBF">
      <w:pPr>
        <w:pStyle w:val="Corpodetexto"/>
        <w:ind w:right="112"/>
        <w:jc w:val="both"/>
      </w:pPr>
      <w:r w:rsidRPr="000F7EA7">
        <w:t>A ordem de chamada para contratação em designação temporária obedecerá aos critérios e instruções contidas neste Edital de Convocação, seguindo a Classificação Geral após Recursos dos candidatos, bem como o atendimento excepcional à Rede Municipal de Ensino.</w:t>
      </w:r>
    </w:p>
    <w:p w14:paraId="4A5E18F2" w14:textId="2A05164F" w:rsidR="00974DBF" w:rsidRPr="000F7EA7" w:rsidRDefault="00974DBF" w:rsidP="00974DBF">
      <w:pPr>
        <w:pStyle w:val="Corpodetexto"/>
        <w:ind w:right="112"/>
        <w:jc w:val="both"/>
      </w:pPr>
      <w:r w:rsidRPr="000F7EA7">
        <w:t>O candidato que, por qualquer motivo, estiver impedido de comparecer ao local determinado para escolha de vaga, poderá fazê-lo por procurador legalmente habilitado (Declaração registrada em Cartório) portando documento de Identidade com foto.</w:t>
      </w:r>
    </w:p>
    <w:p w14:paraId="16EFCD70" w14:textId="4C2E9BDE" w:rsidR="00974DBF" w:rsidRPr="000F7EA7" w:rsidRDefault="00974DBF" w:rsidP="00974DBF">
      <w:pPr>
        <w:widowControl/>
        <w:rPr>
          <w:b/>
          <w:bCs/>
          <w:sz w:val="20"/>
          <w:szCs w:val="20"/>
        </w:rPr>
      </w:pPr>
      <w:r w:rsidRPr="000F7EA7">
        <w:rPr>
          <w:sz w:val="20"/>
          <w:szCs w:val="20"/>
        </w:rPr>
        <w:t xml:space="preserve">Os candidatos convocados no ato da chamada para escolha da vaga descrita no </w:t>
      </w:r>
      <w:r w:rsidRPr="000F7EA7">
        <w:rPr>
          <w:b/>
          <w:bCs/>
          <w:sz w:val="20"/>
          <w:szCs w:val="20"/>
        </w:rPr>
        <w:t>ANEXO II,</w:t>
      </w:r>
      <w:r w:rsidRPr="000F7EA7">
        <w:rPr>
          <w:sz w:val="20"/>
          <w:szCs w:val="20"/>
        </w:rPr>
        <w:t xml:space="preserve"> deverão apresentar </w:t>
      </w:r>
      <w:r w:rsidRPr="000F7EA7">
        <w:rPr>
          <w:b/>
          <w:bCs/>
          <w:sz w:val="20"/>
          <w:szCs w:val="20"/>
        </w:rPr>
        <w:t xml:space="preserve">OBRIGATORIAMENTE a Ficha de Inscrição impressa e os documentos originais declarados na inscrição. </w:t>
      </w:r>
      <w:r w:rsidRPr="000F7EA7">
        <w:rPr>
          <w:sz w:val="20"/>
          <w:szCs w:val="20"/>
        </w:rPr>
        <w:t>Nos casos de A</w:t>
      </w:r>
      <w:r w:rsidRPr="000F7EA7">
        <w:rPr>
          <w:sz w:val="20"/>
          <w:szCs w:val="20"/>
          <w:lang w:eastAsia="zh-CN"/>
        </w:rPr>
        <w:t>uto declaração Étnico-racial (</w:t>
      </w:r>
      <w:r w:rsidRPr="000F7EA7">
        <w:rPr>
          <w:b/>
          <w:bCs/>
          <w:sz w:val="20"/>
          <w:szCs w:val="20"/>
          <w:lang w:eastAsia="zh-CN"/>
        </w:rPr>
        <w:t>Anexo VI Edital nº 008/2023</w:t>
      </w:r>
      <w:r w:rsidRPr="000F7EA7">
        <w:rPr>
          <w:sz w:val="20"/>
          <w:szCs w:val="20"/>
          <w:lang w:eastAsia="zh-CN"/>
        </w:rPr>
        <w:t>) a apresentação é obrigatória.”</w:t>
      </w:r>
    </w:p>
    <w:p w14:paraId="31F9BD35" w14:textId="47CC70ED" w:rsidR="006553FF" w:rsidRPr="000F7EA7" w:rsidRDefault="006553FF" w:rsidP="006553FF">
      <w:pPr>
        <w:pStyle w:val="Corpodetexto"/>
        <w:ind w:right="112" w:firstLineChars="500" w:firstLine="1004"/>
        <w:jc w:val="both"/>
      </w:pPr>
      <w:r w:rsidRPr="000F7EA7">
        <w:rPr>
          <w:b/>
          <w:bCs/>
        </w:rPr>
        <w:t>Conforme Edital nº 008/2023, favor observar os seguintes itens</w:t>
      </w:r>
      <w:r w:rsidRPr="000F7EA7">
        <w:t>:</w:t>
      </w:r>
    </w:p>
    <w:p w14:paraId="54DC6927" w14:textId="52C2064F" w:rsidR="006553FF" w:rsidRPr="000F7EA7" w:rsidRDefault="006553FF" w:rsidP="006553FF">
      <w:pPr>
        <w:pStyle w:val="PargrafodaLista1"/>
        <w:tabs>
          <w:tab w:val="left" w:pos="609"/>
        </w:tabs>
        <w:ind w:left="0"/>
        <w:rPr>
          <w:sz w:val="20"/>
          <w:szCs w:val="20"/>
        </w:rPr>
      </w:pPr>
      <w:r w:rsidRPr="000F7EA7">
        <w:rPr>
          <w:b/>
          <w:sz w:val="20"/>
          <w:szCs w:val="20"/>
        </w:rPr>
        <w:t>“8.5 Para</w:t>
      </w:r>
      <w:r w:rsidRPr="000F7EA7">
        <w:rPr>
          <w:sz w:val="20"/>
          <w:szCs w:val="20"/>
        </w:rPr>
        <w:t xml:space="preserve"> fins de atendimento à chamada, para efetuação de escolha de vaga, o candidato deverá,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b/>
          <w:bCs/>
          <w:sz w:val="20"/>
          <w:szCs w:val="20"/>
        </w:rPr>
        <w:t>OBRIGATORIAMENTE</w:t>
      </w:r>
      <w:r w:rsidRPr="000F7EA7">
        <w:rPr>
          <w:sz w:val="20"/>
          <w:szCs w:val="20"/>
        </w:rPr>
        <w:t>,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apresentar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a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 xml:space="preserve">documentação </w:t>
      </w:r>
      <w:r w:rsidRPr="000F7EA7">
        <w:rPr>
          <w:b/>
          <w:bCs/>
          <w:sz w:val="20"/>
          <w:szCs w:val="20"/>
        </w:rPr>
        <w:t>original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comprobatória ou cópia autenticada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dos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itens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declarados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no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ato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de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inscrição.”</w:t>
      </w:r>
    </w:p>
    <w:p w14:paraId="26BAE146" w14:textId="77777777" w:rsidR="006553FF" w:rsidRPr="000F7EA7" w:rsidRDefault="006553FF" w:rsidP="006553FF">
      <w:pPr>
        <w:pStyle w:val="PargrafodaLista1"/>
        <w:tabs>
          <w:tab w:val="left" w:pos="609"/>
        </w:tabs>
        <w:ind w:left="0"/>
        <w:rPr>
          <w:sz w:val="20"/>
          <w:szCs w:val="20"/>
        </w:rPr>
      </w:pPr>
      <w:r w:rsidRPr="000F7EA7">
        <w:rPr>
          <w:sz w:val="20"/>
          <w:szCs w:val="20"/>
        </w:rPr>
        <w:t>“</w:t>
      </w:r>
      <w:r w:rsidRPr="000F7EA7">
        <w:rPr>
          <w:b/>
          <w:sz w:val="20"/>
          <w:szCs w:val="20"/>
        </w:rPr>
        <w:t xml:space="preserve">8.7 </w:t>
      </w:r>
      <w:r w:rsidRPr="000F7EA7">
        <w:rPr>
          <w:sz w:val="20"/>
          <w:szCs w:val="20"/>
        </w:rPr>
        <w:t xml:space="preserve">A desistência ou não comparecimento do candidato implicará na sua </w:t>
      </w:r>
      <w:r w:rsidRPr="000F7EA7">
        <w:rPr>
          <w:b/>
          <w:bCs/>
          <w:sz w:val="20"/>
          <w:szCs w:val="20"/>
        </w:rPr>
        <w:t>RECLASSIFICAÇÃO</w:t>
      </w:r>
      <w:r w:rsidRPr="000F7EA7">
        <w:rPr>
          <w:sz w:val="20"/>
          <w:szCs w:val="20"/>
        </w:rPr>
        <w:t xml:space="preserve"> automática, </w:t>
      </w:r>
      <w:r w:rsidRPr="000F7EA7">
        <w:rPr>
          <w:spacing w:val="-53"/>
          <w:sz w:val="20"/>
          <w:szCs w:val="20"/>
        </w:rPr>
        <w:t xml:space="preserve"> </w:t>
      </w:r>
      <w:r w:rsidRPr="000F7EA7">
        <w:rPr>
          <w:sz w:val="20"/>
          <w:szCs w:val="20"/>
        </w:rPr>
        <w:t>devendo o</w:t>
      </w:r>
      <w:r w:rsidRPr="000F7EA7">
        <w:rPr>
          <w:spacing w:val="-1"/>
          <w:sz w:val="20"/>
          <w:szCs w:val="20"/>
        </w:rPr>
        <w:t xml:space="preserve"> </w:t>
      </w:r>
      <w:r w:rsidRPr="000F7EA7">
        <w:rPr>
          <w:sz w:val="20"/>
          <w:szCs w:val="20"/>
        </w:rPr>
        <w:t>candidato ser reposicionado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no final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da</w:t>
      </w:r>
      <w:r w:rsidRPr="000F7EA7">
        <w:rPr>
          <w:spacing w:val="-12"/>
          <w:sz w:val="20"/>
          <w:szCs w:val="20"/>
        </w:rPr>
        <w:t xml:space="preserve"> </w:t>
      </w:r>
      <w:r w:rsidRPr="000F7EA7">
        <w:rPr>
          <w:sz w:val="20"/>
          <w:szCs w:val="20"/>
        </w:rPr>
        <w:t>listagem.”</w:t>
      </w:r>
    </w:p>
    <w:p w14:paraId="6A6107AE" w14:textId="77777777" w:rsidR="006553FF" w:rsidRPr="000F7EA7" w:rsidRDefault="006553FF" w:rsidP="006553FF">
      <w:pPr>
        <w:pStyle w:val="Corpodetexto"/>
        <w:jc w:val="both"/>
      </w:pPr>
      <w:r w:rsidRPr="000F7EA7">
        <w:rPr>
          <w:b/>
          <w:bCs/>
        </w:rPr>
        <w:t>“8.8</w:t>
      </w:r>
      <w:r w:rsidRPr="000F7EA7">
        <w:t xml:space="preserve"> No ato da chamada para escolha da vaga, a não comprovação dos documentos informados na inscrição para o cargo pleiteado, acarretará automaticamente na </w:t>
      </w:r>
      <w:r w:rsidRPr="000F7EA7">
        <w:rPr>
          <w:b/>
          <w:bCs/>
        </w:rPr>
        <w:t>ELIMINAÇÃO</w:t>
      </w:r>
      <w:r w:rsidRPr="000F7EA7">
        <w:t xml:space="preserve"> do candidato.”</w:t>
      </w:r>
    </w:p>
    <w:p w14:paraId="27708278" w14:textId="77777777" w:rsidR="006553FF" w:rsidRPr="000F7EA7" w:rsidRDefault="006553FF" w:rsidP="006553FF">
      <w:pPr>
        <w:pStyle w:val="PargrafodaLista1"/>
        <w:tabs>
          <w:tab w:val="left" w:pos="571"/>
        </w:tabs>
        <w:ind w:left="0"/>
        <w:rPr>
          <w:sz w:val="20"/>
          <w:szCs w:val="20"/>
        </w:rPr>
      </w:pPr>
      <w:r w:rsidRPr="000F7EA7">
        <w:rPr>
          <w:b/>
          <w:bCs/>
          <w:sz w:val="20"/>
          <w:szCs w:val="20"/>
        </w:rPr>
        <w:t xml:space="preserve">“9.2 </w:t>
      </w:r>
      <w:r w:rsidRPr="000F7EA7">
        <w:rPr>
          <w:sz w:val="20"/>
          <w:szCs w:val="20"/>
        </w:rPr>
        <w:t>O candidato classificado, quando convocado, deverá submeter-se a exame médico para avaliação de</w:t>
      </w:r>
      <w:r w:rsidRPr="000F7EA7">
        <w:rPr>
          <w:spacing w:val="-53"/>
          <w:sz w:val="20"/>
          <w:szCs w:val="20"/>
        </w:rPr>
        <w:t xml:space="preserve"> </w:t>
      </w:r>
      <w:r w:rsidRPr="000F7EA7">
        <w:rPr>
          <w:sz w:val="20"/>
          <w:szCs w:val="20"/>
        </w:rPr>
        <w:t>sua</w:t>
      </w:r>
      <w:r w:rsidRPr="000F7EA7">
        <w:rPr>
          <w:spacing w:val="-10"/>
          <w:sz w:val="20"/>
          <w:szCs w:val="20"/>
        </w:rPr>
        <w:t xml:space="preserve"> </w:t>
      </w:r>
      <w:r w:rsidRPr="000F7EA7">
        <w:rPr>
          <w:sz w:val="20"/>
          <w:szCs w:val="20"/>
        </w:rPr>
        <w:t>capacidade</w:t>
      </w:r>
      <w:r w:rsidRPr="000F7EA7">
        <w:rPr>
          <w:spacing w:val="-7"/>
          <w:sz w:val="20"/>
          <w:szCs w:val="20"/>
        </w:rPr>
        <w:t xml:space="preserve"> </w:t>
      </w:r>
      <w:r w:rsidRPr="000F7EA7">
        <w:rPr>
          <w:sz w:val="20"/>
          <w:szCs w:val="20"/>
        </w:rPr>
        <w:t>física</w:t>
      </w:r>
      <w:r w:rsidRPr="000F7EA7">
        <w:rPr>
          <w:spacing w:val="-10"/>
          <w:sz w:val="20"/>
          <w:szCs w:val="20"/>
        </w:rPr>
        <w:t xml:space="preserve"> </w:t>
      </w:r>
      <w:r w:rsidRPr="000F7EA7">
        <w:rPr>
          <w:sz w:val="20"/>
          <w:szCs w:val="20"/>
        </w:rPr>
        <w:t>e</w:t>
      </w:r>
      <w:r w:rsidRPr="000F7EA7">
        <w:rPr>
          <w:spacing w:val="-8"/>
          <w:sz w:val="20"/>
          <w:szCs w:val="20"/>
        </w:rPr>
        <w:t xml:space="preserve"> </w:t>
      </w:r>
      <w:r w:rsidRPr="000F7EA7">
        <w:rPr>
          <w:sz w:val="20"/>
          <w:szCs w:val="20"/>
        </w:rPr>
        <w:t>mental</w:t>
      </w:r>
      <w:r w:rsidRPr="000F7EA7">
        <w:rPr>
          <w:spacing w:val="-8"/>
          <w:sz w:val="20"/>
          <w:szCs w:val="20"/>
        </w:rPr>
        <w:t xml:space="preserve"> </w:t>
      </w:r>
      <w:r w:rsidRPr="000F7EA7">
        <w:rPr>
          <w:sz w:val="20"/>
          <w:szCs w:val="20"/>
        </w:rPr>
        <w:t>para</w:t>
      </w:r>
      <w:r w:rsidRPr="000F7EA7">
        <w:rPr>
          <w:spacing w:val="-5"/>
          <w:sz w:val="20"/>
          <w:szCs w:val="20"/>
        </w:rPr>
        <w:t xml:space="preserve"> </w:t>
      </w:r>
      <w:r w:rsidRPr="000F7EA7">
        <w:rPr>
          <w:sz w:val="20"/>
          <w:szCs w:val="20"/>
        </w:rPr>
        <w:t>exercício</w:t>
      </w:r>
      <w:r w:rsidRPr="000F7EA7">
        <w:rPr>
          <w:spacing w:val="-8"/>
          <w:sz w:val="20"/>
          <w:szCs w:val="20"/>
        </w:rPr>
        <w:t xml:space="preserve"> </w:t>
      </w:r>
      <w:r w:rsidRPr="000F7EA7">
        <w:rPr>
          <w:sz w:val="20"/>
          <w:szCs w:val="20"/>
        </w:rPr>
        <w:t>do</w:t>
      </w:r>
      <w:r w:rsidRPr="000F7EA7">
        <w:rPr>
          <w:spacing w:val="-10"/>
          <w:sz w:val="20"/>
          <w:szCs w:val="20"/>
        </w:rPr>
        <w:t xml:space="preserve"> </w:t>
      </w:r>
      <w:r w:rsidRPr="000F7EA7">
        <w:rPr>
          <w:sz w:val="20"/>
          <w:szCs w:val="20"/>
        </w:rPr>
        <w:t>cargo,</w:t>
      </w:r>
      <w:r w:rsidRPr="000F7EA7">
        <w:rPr>
          <w:spacing w:val="-10"/>
          <w:sz w:val="20"/>
          <w:szCs w:val="20"/>
        </w:rPr>
        <w:t xml:space="preserve"> </w:t>
      </w:r>
      <w:r w:rsidRPr="000F7EA7">
        <w:rPr>
          <w:sz w:val="20"/>
          <w:szCs w:val="20"/>
        </w:rPr>
        <w:t>exame</w:t>
      </w:r>
      <w:r w:rsidRPr="000F7EA7">
        <w:rPr>
          <w:spacing w:val="-10"/>
          <w:sz w:val="20"/>
          <w:szCs w:val="20"/>
        </w:rPr>
        <w:t xml:space="preserve"> </w:t>
      </w:r>
      <w:r w:rsidRPr="000F7EA7">
        <w:rPr>
          <w:sz w:val="20"/>
          <w:szCs w:val="20"/>
        </w:rPr>
        <w:t>este</w:t>
      </w:r>
      <w:r w:rsidRPr="000F7EA7">
        <w:rPr>
          <w:spacing w:val="-7"/>
          <w:sz w:val="20"/>
          <w:szCs w:val="20"/>
        </w:rPr>
        <w:t xml:space="preserve"> </w:t>
      </w:r>
      <w:r w:rsidRPr="000F7EA7">
        <w:rPr>
          <w:sz w:val="20"/>
          <w:szCs w:val="20"/>
        </w:rPr>
        <w:t xml:space="preserve">de </w:t>
      </w:r>
      <w:r w:rsidRPr="000F7EA7">
        <w:rPr>
          <w:b/>
          <w:sz w:val="20"/>
          <w:szCs w:val="20"/>
        </w:rPr>
        <w:t>caráter</w:t>
      </w:r>
      <w:r w:rsidRPr="000F7EA7">
        <w:rPr>
          <w:b/>
          <w:spacing w:val="-8"/>
          <w:sz w:val="20"/>
          <w:szCs w:val="20"/>
        </w:rPr>
        <w:t xml:space="preserve"> </w:t>
      </w:r>
      <w:r w:rsidRPr="000F7EA7">
        <w:rPr>
          <w:b/>
          <w:sz w:val="20"/>
          <w:szCs w:val="20"/>
        </w:rPr>
        <w:t>eliminatório</w:t>
      </w:r>
      <w:r w:rsidRPr="000F7EA7">
        <w:rPr>
          <w:b/>
          <w:spacing w:val="-6"/>
          <w:sz w:val="20"/>
          <w:szCs w:val="20"/>
        </w:rPr>
        <w:t xml:space="preserve"> </w:t>
      </w:r>
      <w:r w:rsidRPr="000F7EA7">
        <w:rPr>
          <w:sz w:val="20"/>
          <w:szCs w:val="20"/>
        </w:rPr>
        <w:t>e</w:t>
      </w:r>
      <w:r w:rsidRPr="000F7EA7">
        <w:rPr>
          <w:spacing w:val="-8"/>
          <w:sz w:val="20"/>
          <w:szCs w:val="20"/>
        </w:rPr>
        <w:t xml:space="preserve"> </w:t>
      </w:r>
      <w:r w:rsidRPr="000F7EA7">
        <w:rPr>
          <w:sz w:val="20"/>
          <w:szCs w:val="20"/>
        </w:rPr>
        <w:t>que</w:t>
      </w:r>
      <w:r w:rsidRPr="000F7EA7">
        <w:rPr>
          <w:spacing w:val="-5"/>
          <w:sz w:val="20"/>
          <w:szCs w:val="20"/>
        </w:rPr>
        <w:t xml:space="preserve"> </w:t>
      </w:r>
      <w:r w:rsidRPr="000F7EA7">
        <w:rPr>
          <w:sz w:val="20"/>
          <w:szCs w:val="20"/>
        </w:rPr>
        <w:t xml:space="preserve">constitui </w:t>
      </w:r>
      <w:r w:rsidRPr="000F7EA7">
        <w:rPr>
          <w:spacing w:val="-54"/>
          <w:sz w:val="20"/>
          <w:szCs w:val="20"/>
        </w:rPr>
        <w:t xml:space="preserve"> </w:t>
      </w:r>
      <w:r w:rsidRPr="000F7EA7">
        <w:rPr>
          <w:sz w:val="20"/>
          <w:szCs w:val="20"/>
        </w:rPr>
        <w:t>condição e pré-requisito para que se concretize sua contratação, incluindo os exames complementares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exigidos para a admissão e avaliação médica ocupacional, elaborados por Médico do Trabalho designado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pela</w:t>
      </w:r>
      <w:r w:rsidRPr="000F7EA7">
        <w:rPr>
          <w:spacing w:val="-2"/>
          <w:sz w:val="20"/>
          <w:szCs w:val="20"/>
        </w:rPr>
        <w:t xml:space="preserve"> </w:t>
      </w:r>
      <w:r w:rsidRPr="000F7EA7">
        <w:rPr>
          <w:sz w:val="20"/>
          <w:szCs w:val="20"/>
        </w:rPr>
        <w:t>Administração Pública</w:t>
      </w:r>
      <w:r w:rsidRPr="000F7EA7">
        <w:rPr>
          <w:spacing w:val="-1"/>
          <w:sz w:val="20"/>
          <w:szCs w:val="20"/>
        </w:rPr>
        <w:t xml:space="preserve"> </w:t>
      </w:r>
      <w:r w:rsidRPr="000F7EA7">
        <w:rPr>
          <w:sz w:val="20"/>
          <w:szCs w:val="20"/>
        </w:rPr>
        <w:t>Municipal de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Santa Maria</w:t>
      </w:r>
      <w:r w:rsidRPr="000F7EA7">
        <w:rPr>
          <w:spacing w:val="1"/>
          <w:sz w:val="20"/>
          <w:szCs w:val="20"/>
        </w:rPr>
        <w:t xml:space="preserve"> </w:t>
      </w:r>
      <w:r w:rsidRPr="000F7EA7">
        <w:rPr>
          <w:sz w:val="20"/>
          <w:szCs w:val="20"/>
        </w:rPr>
        <w:t>de</w:t>
      </w:r>
      <w:r w:rsidRPr="000F7EA7">
        <w:rPr>
          <w:spacing w:val="-2"/>
          <w:sz w:val="20"/>
          <w:szCs w:val="20"/>
        </w:rPr>
        <w:t xml:space="preserve"> </w:t>
      </w:r>
      <w:r w:rsidRPr="000F7EA7">
        <w:rPr>
          <w:sz w:val="20"/>
          <w:szCs w:val="20"/>
        </w:rPr>
        <w:t>Jetibá/ES.”</w:t>
      </w:r>
    </w:p>
    <w:p w14:paraId="2249EA6C" w14:textId="77777777" w:rsidR="006553FF" w:rsidRPr="000F7EA7" w:rsidRDefault="006553FF" w:rsidP="006553FF">
      <w:pPr>
        <w:ind w:right="108"/>
        <w:jc w:val="both"/>
        <w:rPr>
          <w:sz w:val="20"/>
          <w:szCs w:val="20"/>
        </w:rPr>
      </w:pPr>
    </w:p>
    <w:p w14:paraId="283BCDA8" w14:textId="2D3FE709" w:rsidR="006553FF" w:rsidRPr="000F7EA7" w:rsidRDefault="006553FF" w:rsidP="006553FF">
      <w:pPr>
        <w:pStyle w:val="Corpodetexto"/>
        <w:ind w:right="112"/>
        <w:jc w:val="both"/>
      </w:pPr>
      <w:r w:rsidRPr="000F7EA7">
        <w:t xml:space="preserve">Conforme cronograma no </w:t>
      </w:r>
      <w:r w:rsidRPr="000F7EA7">
        <w:rPr>
          <w:b/>
          <w:bCs/>
        </w:rPr>
        <w:t xml:space="preserve">Anexo I </w:t>
      </w:r>
      <w:r w:rsidRPr="000F7EA7">
        <w:t>deste edital, os candidatos convocados deverão comparecer no local, data e horário discriminados.</w:t>
      </w:r>
    </w:p>
    <w:p w14:paraId="078EFC78" w14:textId="77777777" w:rsidR="006553FF" w:rsidRPr="000F7EA7" w:rsidRDefault="006553FF" w:rsidP="006553FF">
      <w:pPr>
        <w:pStyle w:val="Corpodetexto"/>
        <w:ind w:right="112"/>
        <w:jc w:val="both"/>
      </w:pPr>
    </w:p>
    <w:p w14:paraId="125F6395" w14:textId="187DCD76" w:rsidR="00FB72F1" w:rsidRPr="000F7EA7" w:rsidRDefault="006553FF" w:rsidP="006553FF">
      <w:pPr>
        <w:pStyle w:val="Corpodetexto"/>
        <w:jc w:val="both"/>
      </w:pPr>
      <w:r w:rsidRPr="000F7EA7">
        <w:rPr>
          <w:b/>
          <w:bCs/>
        </w:rPr>
        <w:t>Após a escolha da vaga</w:t>
      </w:r>
      <w:r w:rsidRPr="000F7EA7">
        <w:t xml:space="preserve">, o candidato receberá </w:t>
      </w:r>
      <w:r w:rsidRPr="000F7EA7">
        <w:rPr>
          <w:b/>
          <w:bCs/>
        </w:rPr>
        <w:t>ORIENTAÇÕES</w:t>
      </w:r>
      <w:r w:rsidRPr="000F7EA7">
        <w:t xml:space="preserve"> sobre os Exames Admissionais solicitados pelo Setor de Medicina do Trabalho, como também receberá </w:t>
      </w:r>
      <w:r w:rsidRPr="000F7EA7">
        <w:rPr>
          <w:b/>
          <w:bCs/>
        </w:rPr>
        <w:t>ORIENTAÇÕES</w:t>
      </w:r>
      <w:r w:rsidRPr="000F7EA7">
        <w:t xml:space="preserve"> sobre os documentos que, </w:t>
      </w:r>
      <w:r w:rsidRPr="000F7EA7">
        <w:rPr>
          <w:b/>
          <w:bCs/>
        </w:rPr>
        <w:t>no</w:t>
      </w:r>
      <w:r w:rsidRPr="000F7EA7">
        <w:t xml:space="preserve"> </w:t>
      </w:r>
      <w:r w:rsidRPr="000F7EA7">
        <w:rPr>
          <w:b/>
          <w:bCs/>
        </w:rPr>
        <w:t>prazo determinado,</w:t>
      </w:r>
      <w:r w:rsidRPr="000F7EA7">
        <w:t xml:space="preserve"> o candidato deverá entregar na Gerência de Recursos Humanos da Prefeitura Municipal de Santa Maria de Jetibá</w:t>
      </w:r>
      <w:r w:rsidR="00FB72F1" w:rsidRPr="000F7EA7">
        <w:t>.</w:t>
      </w:r>
    </w:p>
    <w:p w14:paraId="44DE137F" w14:textId="77777777" w:rsidR="005D4C4B" w:rsidRPr="000F7EA7" w:rsidRDefault="005D4C4B" w:rsidP="005D4C4B">
      <w:pPr>
        <w:pStyle w:val="Corpodetexto"/>
        <w:jc w:val="both"/>
      </w:pPr>
    </w:p>
    <w:p w14:paraId="637288FB" w14:textId="4D7B6A78" w:rsidR="00FB72F1" w:rsidRPr="000F7EA7" w:rsidRDefault="00FB72F1" w:rsidP="00FB72F1">
      <w:pPr>
        <w:pStyle w:val="Corpodetexto"/>
        <w:spacing w:before="2"/>
        <w:ind w:right="113"/>
        <w:jc w:val="both"/>
        <w:rPr>
          <w:b/>
          <w:bCs/>
        </w:rPr>
      </w:pPr>
      <w:r w:rsidRPr="000F7EA7">
        <w:rPr>
          <w:b/>
          <w:bCs/>
        </w:rPr>
        <w:t>A GERÊNCIA DE RECURSOS HUMANOS DA PREFEITURA SÓ RECEBERÁ A DOCUMENTAÇÃO SE ESTIVER COMPLETA.</w:t>
      </w:r>
    </w:p>
    <w:p w14:paraId="3BFE02FD" w14:textId="77777777" w:rsidR="00FB72F1" w:rsidRPr="000F7EA7" w:rsidRDefault="00FB72F1" w:rsidP="00FB7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val="en-US" w:eastAsia="zh-CN" w:bidi="ar"/>
        </w:rPr>
        <w:t xml:space="preserve">Uma Foto 3x4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val="en-US" w:eastAsia="zh-CN" w:bidi="ar"/>
        </w:rPr>
        <w:t>recente</w:t>
      </w:r>
      <w:r w:rsidRPr="000F7EA7">
        <w:rPr>
          <w:rFonts w:ascii="Arial" w:eastAsia="SimSun" w:hAnsi="Arial" w:cs="Arial"/>
          <w:color w:val="000000"/>
          <w:sz w:val="20"/>
          <w:szCs w:val="20"/>
          <w:lang w:val="en-US" w:eastAsia="zh-CN" w:bidi="ar"/>
        </w:rPr>
        <w:t xml:space="preserve">; </w:t>
      </w:r>
    </w:p>
    <w:p w14:paraId="4D69FEDF" w14:textId="5C25E5F8" w:rsidR="002A037F" w:rsidRPr="000F7EA7" w:rsidRDefault="00FB72F1" w:rsidP="002A037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>Ficha de cadastro de funcionários devidamente preenchida (modelo fornecido pela Prefeitura);</w:t>
      </w:r>
    </w:p>
    <w:p w14:paraId="1083FB2E" w14:textId="50139F03" w:rsidR="00B713A0" w:rsidRPr="000F7EA7" w:rsidRDefault="00FB72F1" w:rsidP="00B713A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Ficha de cadastro de Dados Bancários (modelo fornecido pela Prefeitura) 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cópia do Cartão da Conta Bancária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, caso possuir, não sendo permitida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Conta Poupança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>;</w:t>
      </w:r>
    </w:p>
    <w:p w14:paraId="2167A80C" w14:textId="136A6236" w:rsidR="00FB72F1" w:rsidRPr="000F7EA7" w:rsidRDefault="00FB72F1" w:rsidP="00FB7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Declaração de acúmulo legal ou não acumulação de cargos em funções públicas; </w:t>
      </w:r>
    </w:p>
    <w:p w14:paraId="73466ED5" w14:textId="49244BDF" w:rsidR="000F7EA7" w:rsidRPr="000F7EA7" w:rsidRDefault="000F7EA7" w:rsidP="000F7EA7">
      <w:pPr>
        <w:jc w:val="both"/>
        <w:rPr>
          <w:sz w:val="20"/>
          <w:szCs w:val="20"/>
        </w:rPr>
      </w:pPr>
    </w:p>
    <w:p w14:paraId="107F87C0" w14:textId="77777777" w:rsidR="000F7EA7" w:rsidRPr="000F7EA7" w:rsidRDefault="000F7EA7" w:rsidP="000F7EA7">
      <w:pPr>
        <w:jc w:val="both"/>
        <w:rPr>
          <w:sz w:val="20"/>
          <w:szCs w:val="20"/>
        </w:rPr>
      </w:pPr>
    </w:p>
    <w:p w14:paraId="20A69DB7" w14:textId="76602663" w:rsidR="00FB72F1" w:rsidRPr="000F7EA7" w:rsidRDefault="00FB72F1" w:rsidP="00FB72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Em casos de acumulação legal apresentar Termo de Posse 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Declaração do empregador informando Cargo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,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Carga Horária, turno e data de efetivo exercício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. Se for aposentado trazer: carta de concessão, decreto, portaria, resolução, ou outro documento em que conste, regime da aposentadoria, motivo e data de início; </w:t>
      </w:r>
    </w:p>
    <w:p w14:paraId="32FD48A7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Declaração de Bens Móveis e Imóveis (modelo fornecido pela Prefeitura); </w:t>
      </w:r>
    </w:p>
    <w:p w14:paraId="39D8F9F9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Comprovante de Residência; </w:t>
      </w:r>
    </w:p>
    <w:p w14:paraId="53FA8DFD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Certidão negativa de tributos municipais, emitida pelo Setor de Tributação do Município de Santa Maria de Jetibá; (site da prefeitura de Santa Maria de Jetibá); </w:t>
      </w:r>
    </w:p>
    <w:p w14:paraId="4E25F628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Certidão Judicial Cível, Certidão Judicial Eleitoral, Certidão Judicial Criminal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(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site da Justiça Federal-SJES); </w:t>
      </w:r>
    </w:p>
    <w:p w14:paraId="21612ECE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Justiça Estadual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>(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1º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2º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instância de natureza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cível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criminal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)- (site Justiça Estadual-TJES); </w:t>
      </w:r>
    </w:p>
    <w:p w14:paraId="284D593F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Atestado de Antecedentes Criminais fornecido pelas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Policias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: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Civil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Federal- (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site da polícia civil e federal); </w:t>
      </w:r>
    </w:p>
    <w:p w14:paraId="3A659982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Atestado de Sanidade Física e Mental; </w:t>
      </w:r>
    </w:p>
    <w:p w14:paraId="66BEDEF9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Atestado de Saúde Ocupacional (os exames deverão ser específicos para cada cargo de acordo com o PCMSO da Prefeitura); </w:t>
      </w:r>
    </w:p>
    <w:p w14:paraId="437CF2FD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Cadastro de Pessoa Física (CPF); </w:t>
      </w:r>
    </w:p>
    <w:p w14:paraId="2B82A968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da Carteira de Identidade - RG; </w:t>
      </w:r>
    </w:p>
    <w:p w14:paraId="4EA9B7EC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Extrato de inscrição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do PIS/PASP emitido pela Caixa Econômica Federal e/ou Banco do Brasil-(aplicativo “Caixa Trabalhador”); </w:t>
      </w:r>
    </w:p>
    <w:p w14:paraId="6001BAF7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Histórico, Diploma ou Certificado de conclusão do Curso correspondente à escolaridade exigida para o cargo; </w:t>
      </w:r>
    </w:p>
    <w:p w14:paraId="3D6E7497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Certificado de Reservista ou documento equivalente - Lei nº 4.375 de 17/08/1964, se do sexo masculino; </w:t>
      </w:r>
    </w:p>
    <w:p w14:paraId="517B9D0C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Título de Eleitor; </w:t>
      </w:r>
    </w:p>
    <w:p w14:paraId="0E44A72F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do Comprovante de ter votado na ultima eleição; </w:t>
      </w:r>
    </w:p>
    <w:p w14:paraId="7ACE7709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da Certidão de Nascimento ou Certidão de Casamento, ou com as respectivas averbações (se separado judicialmente ou divorciado); </w:t>
      </w:r>
    </w:p>
    <w:p w14:paraId="5DB9809D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da Carteira de Trabalho (Páginas: Foto e qualificação civil); </w:t>
      </w:r>
    </w:p>
    <w:p w14:paraId="3087FA0D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Registro profissional no Conselho Regional respectivo, para as profissões regulamentadas e sujeitas à fiscalização do exercício profissional 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comprovante de quitação anual atualizado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; </w:t>
      </w:r>
    </w:p>
    <w:p w14:paraId="6B909797" w14:textId="77777777" w:rsidR="00FB72F1" w:rsidRPr="000F7EA7" w:rsidRDefault="00FB72F1" w:rsidP="00FB72F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Cópia da Carteira Nacional de Habilitação - CNH para os Cargos em que o Edital assim o exigir; </w:t>
      </w:r>
    </w:p>
    <w:p w14:paraId="25147803" w14:textId="77777777" w:rsidR="00FB72F1" w:rsidRPr="000F7EA7" w:rsidRDefault="00FB72F1" w:rsidP="00FB72F1">
      <w:pPr>
        <w:pStyle w:val="Corpodetexto"/>
        <w:widowControl/>
        <w:numPr>
          <w:ilvl w:val="0"/>
          <w:numId w:val="2"/>
        </w:numPr>
        <w:autoSpaceDE/>
        <w:autoSpaceDN/>
        <w:jc w:val="both"/>
        <w:rPr>
          <w:rFonts w:eastAsia="SimSun"/>
          <w:color w:val="000000"/>
          <w:lang w:eastAsia="zh-CN" w:bidi="ar"/>
        </w:rPr>
      </w:pPr>
      <w:r w:rsidRPr="000F7EA7">
        <w:rPr>
          <w:rFonts w:eastAsia="SimSun"/>
          <w:color w:val="000000"/>
          <w:lang w:eastAsia="zh-CN" w:bidi="ar"/>
        </w:rPr>
        <w:t>Para os cargos que exigirem a Carteira Nacional de Habilitação, apresentar Certidão de “Nada Consta” na CNH, emitida pelo DETRAN;</w:t>
      </w:r>
    </w:p>
    <w:p w14:paraId="1D4CE42F" w14:textId="77777777" w:rsidR="00FB72F1" w:rsidRPr="000F7EA7" w:rsidRDefault="00FB72F1" w:rsidP="00FB72F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Certidão de Nascimento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e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 xml:space="preserve">CPF </w:t>
      </w: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dos filhos menores de 21 anos de idade; </w:t>
      </w:r>
    </w:p>
    <w:p w14:paraId="29DA916D" w14:textId="77777777" w:rsidR="00FB72F1" w:rsidRPr="000F7EA7" w:rsidRDefault="00FB72F1" w:rsidP="00FB72F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Quem possui filhos menores de 14 anos apresentar: </w:t>
      </w:r>
    </w:p>
    <w:p w14:paraId="4109DED6" w14:textId="77777777" w:rsidR="00FB72F1" w:rsidRPr="000F7EA7" w:rsidRDefault="00FB72F1" w:rsidP="00FB72F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Caderneta de Vacinação (Página constando os dados da criança e as paginas c/ carimbos das vacinas); </w:t>
      </w:r>
    </w:p>
    <w:p w14:paraId="32B68239" w14:textId="77777777" w:rsidR="00FB72F1" w:rsidRPr="000F7EA7" w:rsidRDefault="00FB72F1" w:rsidP="00FB72F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</w:pPr>
      <w:r w:rsidRPr="000F7EA7">
        <w:rPr>
          <w:rFonts w:ascii="Arial" w:eastAsia="SimSun" w:hAnsi="Arial" w:cs="Arial"/>
          <w:color w:val="000000"/>
          <w:sz w:val="20"/>
          <w:szCs w:val="20"/>
          <w:lang w:eastAsia="zh-CN" w:bidi="ar"/>
        </w:rPr>
        <w:t xml:space="preserve">Para cada dependente maior de 07 anos, apresentar </w:t>
      </w:r>
      <w:r w:rsidRPr="000F7EA7">
        <w:rPr>
          <w:rFonts w:ascii="Arial" w:eastAsia="SimSun" w:hAnsi="Arial" w:cs="Arial"/>
          <w:b/>
          <w:bCs/>
          <w:color w:val="000000"/>
          <w:sz w:val="20"/>
          <w:szCs w:val="20"/>
          <w:lang w:eastAsia="zh-CN" w:bidi="ar"/>
        </w:rPr>
        <w:t>comprovante de matrícula escolar e declaração de presença.</w:t>
      </w:r>
    </w:p>
    <w:p w14:paraId="07E62589" w14:textId="23CEE7B2" w:rsidR="00F7219B" w:rsidRPr="000F7EA7" w:rsidRDefault="00FB72F1" w:rsidP="004E60D8">
      <w:pPr>
        <w:ind w:right="109"/>
        <w:jc w:val="both"/>
        <w:rPr>
          <w:sz w:val="20"/>
          <w:szCs w:val="20"/>
        </w:rPr>
      </w:pPr>
      <w:r w:rsidRPr="000F7EA7">
        <w:rPr>
          <w:sz w:val="20"/>
          <w:szCs w:val="20"/>
        </w:rPr>
        <w:t>Nenhum candidato poderá alegar desconhecimento das instruções contidas neste Edital e das demais normas do Processo Seletivo Edital 008/2023.</w:t>
      </w:r>
    </w:p>
    <w:p w14:paraId="1C874337" w14:textId="77777777" w:rsidR="00F7219B" w:rsidRPr="000F7EA7" w:rsidRDefault="00F7219B" w:rsidP="00FB72F1">
      <w:pPr>
        <w:spacing w:line="360" w:lineRule="auto"/>
        <w:jc w:val="right"/>
        <w:rPr>
          <w:sz w:val="20"/>
          <w:szCs w:val="20"/>
        </w:rPr>
      </w:pPr>
    </w:p>
    <w:p w14:paraId="4B2D41F1" w14:textId="57DB6967" w:rsidR="00FB72F1" w:rsidRPr="000F7EA7" w:rsidRDefault="00FB72F1" w:rsidP="000015EA">
      <w:pPr>
        <w:spacing w:line="360" w:lineRule="auto"/>
        <w:jc w:val="right"/>
        <w:rPr>
          <w:sz w:val="20"/>
          <w:szCs w:val="20"/>
        </w:rPr>
      </w:pPr>
      <w:r w:rsidRPr="000F7EA7">
        <w:rPr>
          <w:sz w:val="20"/>
          <w:szCs w:val="20"/>
        </w:rPr>
        <w:t xml:space="preserve">Santa Maria de Jetibá-ES, </w:t>
      </w:r>
      <w:r w:rsidR="000F7EA7" w:rsidRPr="000F7EA7">
        <w:rPr>
          <w:sz w:val="20"/>
          <w:szCs w:val="20"/>
        </w:rPr>
        <w:t>27</w:t>
      </w:r>
      <w:r w:rsidR="00803551" w:rsidRPr="000F7EA7">
        <w:rPr>
          <w:sz w:val="20"/>
          <w:szCs w:val="20"/>
        </w:rPr>
        <w:t xml:space="preserve"> </w:t>
      </w:r>
      <w:r w:rsidR="00032E61" w:rsidRPr="000F7EA7">
        <w:rPr>
          <w:sz w:val="20"/>
          <w:szCs w:val="20"/>
        </w:rPr>
        <w:t>de fevereiro</w:t>
      </w:r>
      <w:r w:rsidRPr="000F7EA7">
        <w:rPr>
          <w:sz w:val="20"/>
          <w:szCs w:val="20"/>
        </w:rPr>
        <w:t xml:space="preserve"> de 2024.</w:t>
      </w:r>
    </w:p>
    <w:p w14:paraId="2247A5B3" w14:textId="77777777" w:rsidR="00FB72F1" w:rsidRPr="000F7EA7" w:rsidRDefault="00FB72F1" w:rsidP="00FB72F1">
      <w:pPr>
        <w:jc w:val="right"/>
        <w:rPr>
          <w:sz w:val="20"/>
          <w:szCs w:val="20"/>
        </w:rPr>
      </w:pPr>
    </w:p>
    <w:p w14:paraId="31AC9420" w14:textId="77777777" w:rsidR="00FB72F1" w:rsidRPr="000F7EA7" w:rsidRDefault="00FB72F1" w:rsidP="00FB72F1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HILÁRIO ROEPKE</w:t>
      </w:r>
    </w:p>
    <w:p w14:paraId="44BB7022" w14:textId="64018BD7" w:rsidR="00FB72F1" w:rsidRPr="000F7EA7" w:rsidRDefault="00FB72F1" w:rsidP="00FB72F1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Prefeito Municipal</w:t>
      </w:r>
    </w:p>
    <w:p w14:paraId="2A5EAF71" w14:textId="0D7D50F4" w:rsidR="004E60D8" w:rsidRPr="000F7EA7" w:rsidRDefault="004E60D8" w:rsidP="00FB72F1">
      <w:pPr>
        <w:jc w:val="center"/>
        <w:rPr>
          <w:sz w:val="20"/>
          <w:szCs w:val="20"/>
        </w:rPr>
      </w:pPr>
    </w:p>
    <w:p w14:paraId="1B975E62" w14:textId="190CA2DB" w:rsidR="004E60D8" w:rsidRPr="000F7EA7" w:rsidRDefault="004E60D8" w:rsidP="00FB72F1">
      <w:pPr>
        <w:jc w:val="center"/>
        <w:rPr>
          <w:sz w:val="20"/>
          <w:szCs w:val="20"/>
        </w:rPr>
      </w:pPr>
    </w:p>
    <w:p w14:paraId="1BFE7189" w14:textId="77777777" w:rsidR="004E60D8" w:rsidRPr="000F7EA7" w:rsidRDefault="004E60D8" w:rsidP="004E60D8">
      <w:pPr>
        <w:ind w:right="282"/>
        <w:jc w:val="center"/>
        <w:rPr>
          <w:sz w:val="20"/>
          <w:szCs w:val="20"/>
        </w:rPr>
      </w:pPr>
      <w:r w:rsidRPr="000F7EA7">
        <w:rPr>
          <w:b/>
          <w:sz w:val="20"/>
          <w:szCs w:val="20"/>
        </w:rPr>
        <w:t>GLORIA FRIEDRICH SEICK</w:t>
      </w:r>
      <w:r w:rsidRPr="000F7EA7">
        <w:rPr>
          <w:sz w:val="20"/>
          <w:szCs w:val="20"/>
        </w:rPr>
        <w:t xml:space="preserve"> </w:t>
      </w:r>
    </w:p>
    <w:p w14:paraId="0B564327" w14:textId="77777777" w:rsidR="004E60D8" w:rsidRPr="000F7EA7" w:rsidRDefault="004E60D8" w:rsidP="004E60D8">
      <w:pPr>
        <w:ind w:right="282"/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Secretária de Educação</w:t>
      </w:r>
    </w:p>
    <w:p w14:paraId="65C9A064" w14:textId="77777777" w:rsidR="00FB72F1" w:rsidRPr="000F7EA7" w:rsidRDefault="00FB72F1" w:rsidP="005D4C4B">
      <w:pPr>
        <w:rPr>
          <w:sz w:val="20"/>
          <w:szCs w:val="20"/>
        </w:rPr>
      </w:pPr>
    </w:p>
    <w:p w14:paraId="031B0695" w14:textId="77777777" w:rsidR="00FB72F1" w:rsidRPr="000F7EA7" w:rsidRDefault="00FB72F1" w:rsidP="00FB72F1">
      <w:pPr>
        <w:jc w:val="right"/>
        <w:rPr>
          <w:sz w:val="20"/>
          <w:szCs w:val="20"/>
        </w:rPr>
      </w:pPr>
    </w:p>
    <w:p w14:paraId="3ED824F9" w14:textId="77777777" w:rsidR="00FB72F1" w:rsidRPr="000F7EA7" w:rsidRDefault="00FB72F1" w:rsidP="00FB72F1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CRISTINA DIAS FERREIRA IZOTON</w:t>
      </w:r>
    </w:p>
    <w:p w14:paraId="050F29B2" w14:textId="77777777" w:rsidR="00FB72F1" w:rsidRPr="000F7EA7" w:rsidRDefault="00FB72F1" w:rsidP="00FB72F1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Presidente da Comissão</w:t>
      </w:r>
    </w:p>
    <w:p w14:paraId="353D5F44" w14:textId="1CD975D2" w:rsidR="00084EF8" w:rsidRPr="000F7EA7" w:rsidRDefault="00FB72F1" w:rsidP="000015EA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Portaria nº 2199/20</w:t>
      </w:r>
      <w:r w:rsidR="004E60D8" w:rsidRPr="000F7EA7">
        <w:rPr>
          <w:sz w:val="20"/>
          <w:szCs w:val="20"/>
        </w:rPr>
        <w:t>2</w:t>
      </w:r>
    </w:p>
    <w:p w14:paraId="671C5B6E" w14:textId="45EC701D" w:rsidR="00F42074" w:rsidRPr="000F7EA7" w:rsidRDefault="00F42074" w:rsidP="00FB72F1">
      <w:pPr>
        <w:jc w:val="center"/>
        <w:rPr>
          <w:sz w:val="20"/>
          <w:szCs w:val="20"/>
        </w:rPr>
      </w:pPr>
    </w:p>
    <w:p w14:paraId="0585AA3A" w14:textId="77777777" w:rsidR="00F42074" w:rsidRPr="000F7EA7" w:rsidRDefault="00F42074" w:rsidP="00FB72F1">
      <w:pPr>
        <w:jc w:val="center"/>
        <w:rPr>
          <w:sz w:val="20"/>
          <w:szCs w:val="20"/>
        </w:rPr>
      </w:pPr>
    </w:p>
    <w:p w14:paraId="30EAE76A" w14:textId="1EE41066" w:rsidR="00FB72F1" w:rsidRPr="000F7EA7" w:rsidRDefault="00FB72F1" w:rsidP="00FB72F1">
      <w:pPr>
        <w:jc w:val="center"/>
        <w:rPr>
          <w:sz w:val="20"/>
          <w:szCs w:val="20"/>
        </w:rPr>
      </w:pPr>
    </w:p>
    <w:p w14:paraId="348F1AAB" w14:textId="70FED27B" w:rsidR="0046511E" w:rsidRPr="000F7EA7" w:rsidRDefault="0046511E" w:rsidP="000F7EA7">
      <w:pPr>
        <w:rPr>
          <w:sz w:val="20"/>
          <w:szCs w:val="20"/>
        </w:rPr>
      </w:pPr>
    </w:p>
    <w:p w14:paraId="7ADDBA02" w14:textId="2735CC59" w:rsidR="0046511E" w:rsidRPr="000F7EA7" w:rsidRDefault="0046511E" w:rsidP="00FB72F1">
      <w:pPr>
        <w:jc w:val="center"/>
        <w:rPr>
          <w:sz w:val="20"/>
          <w:szCs w:val="20"/>
        </w:rPr>
      </w:pPr>
    </w:p>
    <w:p w14:paraId="55ED4248" w14:textId="0A1496BB" w:rsidR="0046511E" w:rsidRPr="000F7EA7" w:rsidRDefault="0046511E" w:rsidP="00FB72F1">
      <w:pPr>
        <w:jc w:val="center"/>
        <w:rPr>
          <w:sz w:val="20"/>
          <w:szCs w:val="20"/>
        </w:rPr>
      </w:pPr>
    </w:p>
    <w:p w14:paraId="52E73DDA" w14:textId="77777777" w:rsidR="0046511E" w:rsidRPr="000F7EA7" w:rsidRDefault="0046511E" w:rsidP="00FB72F1">
      <w:pPr>
        <w:jc w:val="center"/>
        <w:rPr>
          <w:sz w:val="20"/>
          <w:szCs w:val="20"/>
        </w:rPr>
      </w:pPr>
    </w:p>
    <w:p w14:paraId="3EBCA45A" w14:textId="77777777" w:rsidR="00FB72F1" w:rsidRPr="000F7EA7" w:rsidRDefault="00FB72F1" w:rsidP="00FB72F1">
      <w:pPr>
        <w:pStyle w:val="Ttulo1"/>
        <w:ind w:left="4034" w:right="10" w:hangingChars="2009" w:hanging="4034"/>
        <w:jc w:val="center"/>
      </w:pPr>
      <w:r w:rsidRPr="000F7EA7">
        <w:t>ANEXO I</w:t>
      </w:r>
    </w:p>
    <w:p w14:paraId="65F9D82D" w14:textId="77777777" w:rsidR="00FB72F1" w:rsidRPr="000F7EA7" w:rsidRDefault="00FB72F1" w:rsidP="00FB72F1">
      <w:pPr>
        <w:pStyle w:val="Ttulo1"/>
        <w:ind w:left="4034" w:right="10" w:hangingChars="2009" w:hanging="4034"/>
        <w:jc w:val="center"/>
      </w:pPr>
      <w:r w:rsidRPr="000F7EA7">
        <w:t>CRONOGRAMA DE CHAMADA</w:t>
      </w:r>
    </w:p>
    <w:p w14:paraId="3CE71B20" w14:textId="77777777" w:rsidR="00FB72F1" w:rsidRPr="000F7EA7" w:rsidRDefault="00FB72F1" w:rsidP="008E2225">
      <w:pPr>
        <w:spacing w:line="360" w:lineRule="auto"/>
        <w:rPr>
          <w:sz w:val="20"/>
          <w:szCs w:val="20"/>
        </w:rPr>
      </w:pPr>
    </w:p>
    <w:p w14:paraId="7719F35C" w14:textId="14D58F1C" w:rsidR="008E2225" w:rsidRPr="000F7EA7" w:rsidRDefault="00FB72F1" w:rsidP="00B662F9">
      <w:pPr>
        <w:pStyle w:val="Corpodetexto"/>
        <w:ind w:left="142" w:hanging="142"/>
      </w:pPr>
      <w:r w:rsidRPr="000F7EA7">
        <w:rPr>
          <w:b/>
          <w:bCs/>
        </w:rPr>
        <w:t>Local:</w:t>
      </w:r>
      <w:r w:rsidRPr="000F7EA7">
        <w:t xml:space="preserve"> Secretaria de Educação</w:t>
      </w:r>
    </w:p>
    <w:p w14:paraId="5FDFEBC1" w14:textId="77777777" w:rsidR="005D4C4B" w:rsidRPr="000F7EA7" w:rsidRDefault="005D4C4B" w:rsidP="00B662F9">
      <w:pPr>
        <w:pStyle w:val="Corpodetexto"/>
        <w:ind w:left="142" w:hanging="142"/>
      </w:pPr>
    </w:p>
    <w:p w14:paraId="262C169A" w14:textId="1FC22BE0" w:rsidR="00FB72F1" w:rsidRPr="000F7EA7" w:rsidRDefault="00FB72F1" w:rsidP="00B662F9">
      <w:pPr>
        <w:spacing w:after="195"/>
        <w:ind w:left="142" w:hanging="142"/>
        <w:rPr>
          <w:sz w:val="20"/>
          <w:szCs w:val="20"/>
        </w:rPr>
      </w:pPr>
      <w:r w:rsidRPr="000F7EA7">
        <w:rPr>
          <w:b/>
          <w:bCs/>
          <w:sz w:val="20"/>
          <w:szCs w:val="20"/>
        </w:rPr>
        <w:t xml:space="preserve">Endereço: </w:t>
      </w:r>
      <w:r w:rsidRPr="000F7EA7">
        <w:rPr>
          <w:sz w:val="20"/>
          <w:szCs w:val="20"/>
        </w:rPr>
        <w:t>Rua Alfredo Küster, Nº 49 - Bairro São Luís - Santa Maria de Jetibá/ES</w:t>
      </w:r>
    </w:p>
    <w:p w14:paraId="6BC6E461" w14:textId="70E20E0F" w:rsidR="00C974DF" w:rsidRPr="000F7EA7" w:rsidRDefault="00C974DF" w:rsidP="00B662F9">
      <w:pPr>
        <w:widowControl/>
        <w:spacing w:after="195"/>
        <w:ind w:left="142" w:hanging="142"/>
        <w:rPr>
          <w:sz w:val="20"/>
          <w:szCs w:val="20"/>
        </w:rPr>
      </w:pPr>
      <w:r w:rsidRPr="000F7EA7">
        <w:rPr>
          <w:b/>
          <w:bCs/>
          <w:sz w:val="20"/>
          <w:szCs w:val="20"/>
        </w:rPr>
        <w:t xml:space="preserve">Data: </w:t>
      </w:r>
      <w:r w:rsidR="00803551" w:rsidRPr="000F7EA7">
        <w:rPr>
          <w:b/>
          <w:bCs/>
          <w:sz w:val="20"/>
          <w:szCs w:val="20"/>
        </w:rPr>
        <w:t>2</w:t>
      </w:r>
      <w:r w:rsidR="000F7EA7" w:rsidRPr="000F7EA7">
        <w:rPr>
          <w:b/>
          <w:bCs/>
          <w:sz w:val="20"/>
          <w:szCs w:val="20"/>
        </w:rPr>
        <w:t>9</w:t>
      </w:r>
      <w:r w:rsidR="00803551" w:rsidRPr="000F7EA7">
        <w:rPr>
          <w:b/>
          <w:bCs/>
          <w:sz w:val="20"/>
          <w:szCs w:val="20"/>
        </w:rPr>
        <w:t>/02</w:t>
      </w:r>
      <w:r w:rsidRPr="000F7EA7">
        <w:rPr>
          <w:b/>
          <w:bCs/>
          <w:sz w:val="20"/>
          <w:szCs w:val="20"/>
        </w:rPr>
        <w:t xml:space="preserve">/2024 </w:t>
      </w:r>
      <w:r w:rsidR="00803551" w:rsidRPr="000F7EA7">
        <w:rPr>
          <w:b/>
          <w:bCs/>
          <w:sz w:val="20"/>
          <w:szCs w:val="20"/>
        </w:rPr>
        <w:t>–</w:t>
      </w:r>
      <w:r w:rsidRPr="000F7EA7">
        <w:rPr>
          <w:b/>
          <w:bCs/>
          <w:sz w:val="20"/>
          <w:szCs w:val="20"/>
        </w:rPr>
        <w:t xml:space="preserve"> </w:t>
      </w:r>
      <w:r w:rsidR="000F7EA7" w:rsidRPr="000F7EA7">
        <w:rPr>
          <w:b/>
          <w:bCs/>
          <w:sz w:val="20"/>
          <w:szCs w:val="20"/>
        </w:rPr>
        <w:t xml:space="preserve">QUINTA </w:t>
      </w:r>
      <w:r w:rsidRPr="000F7EA7">
        <w:rPr>
          <w:b/>
          <w:bCs/>
          <w:sz w:val="20"/>
          <w:szCs w:val="20"/>
        </w:rPr>
        <w:t>FEIRA</w:t>
      </w:r>
    </w:p>
    <w:p w14:paraId="061A36F8" w14:textId="43338124" w:rsidR="00C974DF" w:rsidRPr="000F7EA7" w:rsidRDefault="00C974DF" w:rsidP="00C974DF">
      <w:pPr>
        <w:pStyle w:val="Corpodetexto"/>
        <w:spacing w:before="1" w:line="360" w:lineRule="auto"/>
        <w:ind w:left="4784"/>
        <w:jc w:val="both"/>
      </w:pPr>
    </w:p>
    <w:p w14:paraId="3DB6C59A" w14:textId="3A88F8C2" w:rsidR="0046511E" w:rsidRPr="000F7EA7" w:rsidRDefault="0046511E" w:rsidP="0046511E">
      <w:pPr>
        <w:widowControl/>
        <w:spacing w:after="195"/>
        <w:ind w:left="-30"/>
        <w:rPr>
          <w:sz w:val="20"/>
          <w:szCs w:val="20"/>
        </w:rPr>
      </w:pPr>
    </w:p>
    <w:tbl>
      <w:tblPr>
        <w:tblStyle w:val="Tabelacomgrade"/>
        <w:tblpPr w:leftFromText="180" w:rightFromText="180" w:vertAnchor="text" w:horzAnchor="page" w:tblpX="1164" w:tblpY="196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1680"/>
        <w:gridCol w:w="4168"/>
        <w:gridCol w:w="3900"/>
      </w:tblGrid>
      <w:tr w:rsidR="0046511E" w:rsidRPr="000F7EA7" w14:paraId="07B835E8" w14:textId="77777777" w:rsidTr="0046511E">
        <w:trPr>
          <w:trHeight w:val="707"/>
        </w:trPr>
        <w:tc>
          <w:tcPr>
            <w:tcW w:w="1680" w:type="dxa"/>
            <w:vAlign w:val="center"/>
          </w:tcPr>
          <w:p w14:paraId="27C77F03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HORÁRIO</w:t>
            </w:r>
          </w:p>
        </w:tc>
        <w:tc>
          <w:tcPr>
            <w:tcW w:w="4168" w:type="dxa"/>
            <w:vAlign w:val="center"/>
          </w:tcPr>
          <w:p w14:paraId="2B60564E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CARGO</w:t>
            </w:r>
          </w:p>
        </w:tc>
        <w:tc>
          <w:tcPr>
            <w:tcW w:w="3900" w:type="dxa"/>
            <w:vAlign w:val="center"/>
          </w:tcPr>
          <w:p w14:paraId="29DBBB5D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CANDIDATO</w:t>
            </w:r>
          </w:p>
          <w:p w14:paraId="6DAFAE22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CONVOCADO</w:t>
            </w:r>
          </w:p>
        </w:tc>
      </w:tr>
      <w:tr w:rsidR="0046511E" w:rsidRPr="000F7EA7" w14:paraId="20F6593C" w14:textId="77777777" w:rsidTr="0046511E">
        <w:tc>
          <w:tcPr>
            <w:tcW w:w="1680" w:type="dxa"/>
            <w:vAlign w:val="center"/>
          </w:tcPr>
          <w:p w14:paraId="21C39A61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8 HORAS</w:t>
            </w:r>
          </w:p>
        </w:tc>
        <w:tc>
          <w:tcPr>
            <w:tcW w:w="4168" w:type="dxa"/>
            <w:vAlign w:val="center"/>
          </w:tcPr>
          <w:p w14:paraId="680650BB" w14:textId="77777777" w:rsidR="0046511E" w:rsidRPr="000F7EA7" w:rsidRDefault="0046511E" w:rsidP="0046511E">
            <w:pPr>
              <w:spacing w:before="92"/>
              <w:jc w:val="center"/>
              <w:rPr>
                <w:b/>
              </w:rPr>
            </w:pPr>
            <w:r w:rsidRPr="000F7EA7">
              <w:rPr>
                <w:b/>
              </w:rPr>
              <w:t>PROFESSOR CIÊNCIAS</w:t>
            </w:r>
          </w:p>
        </w:tc>
        <w:tc>
          <w:tcPr>
            <w:tcW w:w="3900" w:type="dxa"/>
            <w:vAlign w:val="center"/>
          </w:tcPr>
          <w:p w14:paraId="11951FEC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1º ao 5º Não Habilitados</w:t>
            </w:r>
          </w:p>
        </w:tc>
      </w:tr>
      <w:tr w:rsidR="0046511E" w:rsidRPr="000F7EA7" w14:paraId="2CB715BB" w14:textId="77777777" w:rsidTr="0046511E">
        <w:tc>
          <w:tcPr>
            <w:tcW w:w="1680" w:type="dxa"/>
            <w:vAlign w:val="center"/>
          </w:tcPr>
          <w:p w14:paraId="25CA04A0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8  HORAS</w:t>
            </w:r>
          </w:p>
        </w:tc>
        <w:tc>
          <w:tcPr>
            <w:tcW w:w="4168" w:type="dxa"/>
            <w:vAlign w:val="center"/>
          </w:tcPr>
          <w:p w14:paraId="52203FF2" w14:textId="77777777" w:rsidR="0046511E" w:rsidRPr="000F7EA7" w:rsidRDefault="0046511E" w:rsidP="0046511E">
            <w:pPr>
              <w:spacing w:before="92"/>
              <w:jc w:val="center"/>
              <w:rPr>
                <w:b/>
              </w:rPr>
            </w:pPr>
            <w:r w:rsidRPr="000F7EA7">
              <w:rPr>
                <w:b/>
              </w:rPr>
              <w:t>PROFESSOR ALE</w:t>
            </w:r>
          </w:p>
        </w:tc>
        <w:tc>
          <w:tcPr>
            <w:tcW w:w="3900" w:type="dxa"/>
            <w:vAlign w:val="center"/>
          </w:tcPr>
          <w:p w14:paraId="13292682" w14:textId="77777777" w:rsidR="0046511E" w:rsidRPr="000F7EA7" w:rsidRDefault="0046511E" w:rsidP="0046511E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 w:rsidRPr="000F7EA7">
              <w:rPr>
                <w:b/>
                <w:bCs/>
              </w:rPr>
              <w:t>1º ao 10º Não Habilitados</w:t>
            </w:r>
          </w:p>
        </w:tc>
      </w:tr>
    </w:tbl>
    <w:p w14:paraId="06C96BDF" w14:textId="77777777" w:rsidR="0046511E" w:rsidRPr="000F7EA7" w:rsidRDefault="0046511E" w:rsidP="0046511E">
      <w:pPr>
        <w:pStyle w:val="Corpodetexto"/>
        <w:spacing w:before="1" w:line="360" w:lineRule="auto"/>
        <w:ind w:left="4784"/>
        <w:jc w:val="both"/>
      </w:pPr>
    </w:p>
    <w:p w14:paraId="783C01AE" w14:textId="77777777" w:rsidR="0046511E" w:rsidRPr="000F7EA7" w:rsidRDefault="0046511E" w:rsidP="0046511E">
      <w:pPr>
        <w:pStyle w:val="Corpodetexto"/>
        <w:spacing w:before="1" w:line="360" w:lineRule="auto"/>
        <w:jc w:val="both"/>
      </w:pPr>
    </w:p>
    <w:p w14:paraId="31196ED7" w14:textId="77777777" w:rsidR="0046511E" w:rsidRPr="000F7EA7" w:rsidRDefault="0046511E" w:rsidP="0046511E">
      <w:pPr>
        <w:pStyle w:val="Corpodetexto"/>
        <w:spacing w:before="1" w:line="360" w:lineRule="auto"/>
        <w:jc w:val="both"/>
      </w:pPr>
    </w:p>
    <w:p w14:paraId="7FD3852A" w14:textId="77777777" w:rsidR="006553FF" w:rsidRPr="000F7EA7" w:rsidRDefault="006553FF" w:rsidP="00974DBF">
      <w:pPr>
        <w:rPr>
          <w:b/>
          <w:sz w:val="20"/>
          <w:szCs w:val="20"/>
        </w:rPr>
      </w:pPr>
    </w:p>
    <w:p w14:paraId="0C2BB336" w14:textId="77777777" w:rsidR="006553FF" w:rsidRPr="000F7EA7" w:rsidRDefault="006553FF" w:rsidP="004E60D8">
      <w:pPr>
        <w:jc w:val="center"/>
        <w:rPr>
          <w:b/>
          <w:sz w:val="20"/>
          <w:szCs w:val="20"/>
        </w:rPr>
      </w:pPr>
    </w:p>
    <w:p w14:paraId="291A978C" w14:textId="70A8860E" w:rsidR="004E60D8" w:rsidRPr="000F7EA7" w:rsidRDefault="004E60D8" w:rsidP="004E60D8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HILÁRIO ROEPKE</w:t>
      </w:r>
    </w:p>
    <w:p w14:paraId="7C34A0DC" w14:textId="77777777" w:rsidR="004E60D8" w:rsidRPr="000F7EA7" w:rsidRDefault="004E60D8" w:rsidP="004E60D8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Prefeito Municipal</w:t>
      </w:r>
    </w:p>
    <w:p w14:paraId="0A0C1CD0" w14:textId="77777777" w:rsidR="004E60D8" w:rsidRPr="000F7EA7" w:rsidRDefault="004E60D8" w:rsidP="004E60D8">
      <w:pPr>
        <w:jc w:val="center"/>
        <w:rPr>
          <w:sz w:val="20"/>
          <w:szCs w:val="20"/>
        </w:rPr>
      </w:pPr>
    </w:p>
    <w:p w14:paraId="0DB9FD41" w14:textId="7ADE5760" w:rsidR="004E60D8" w:rsidRPr="000F7EA7" w:rsidRDefault="004E60D8" w:rsidP="004E60D8">
      <w:pPr>
        <w:jc w:val="center"/>
        <w:rPr>
          <w:sz w:val="20"/>
          <w:szCs w:val="20"/>
        </w:rPr>
      </w:pPr>
    </w:p>
    <w:p w14:paraId="3ECAE773" w14:textId="77777777" w:rsidR="000015EA" w:rsidRPr="000F7EA7" w:rsidRDefault="000015EA" w:rsidP="004E60D8">
      <w:pPr>
        <w:jc w:val="center"/>
        <w:rPr>
          <w:sz w:val="20"/>
          <w:szCs w:val="20"/>
        </w:rPr>
      </w:pPr>
    </w:p>
    <w:p w14:paraId="3335681A" w14:textId="77777777" w:rsidR="004E60D8" w:rsidRPr="000F7EA7" w:rsidRDefault="004E60D8" w:rsidP="004E60D8">
      <w:pPr>
        <w:ind w:right="282"/>
        <w:jc w:val="center"/>
        <w:rPr>
          <w:sz w:val="20"/>
          <w:szCs w:val="20"/>
        </w:rPr>
      </w:pPr>
      <w:r w:rsidRPr="000F7EA7">
        <w:rPr>
          <w:b/>
          <w:sz w:val="20"/>
          <w:szCs w:val="20"/>
        </w:rPr>
        <w:t>GLORIA FRIEDRICH SEICK</w:t>
      </w:r>
      <w:r w:rsidRPr="000F7EA7">
        <w:rPr>
          <w:sz w:val="20"/>
          <w:szCs w:val="20"/>
        </w:rPr>
        <w:t xml:space="preserve"> </w:t>
      </w:r>
    </w:p>
    <w:p w14:paraId="22E77DD8" w14:textId="77777777" w:rsidR="004E60D8" w:rsidRPr="000F7EA7" w:rsidRDefault="004E60D8" w:rsidP="004E60D8">
      <w:pPr>
        <w:ind w:right="282"/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Secretária de Educação</w:t>
      </w:r>
    </w:p>
    <w:p w14:paraId="25D39D7D" w14:textId="77777777" w:rsidR="004E60D8" w:rsidRPr="000F7EA7" w:rsidRDefault="004E60D8" w:rsidP="004E60D8">
      <w:pPr>
        <w:jc w:val="center"/>
        <w:rPr>
          <w:sz w:val="20"/>
          <w:szCs w:val="20"/>
        </w:rPr>
      </w:pPr>
    </w:p>
    <w:p w14:paraId="424D8BF8" w14:textId="77777777" w:rsidR="004E60D8" w:rsidRPr="000F7EA7" w:rsidRDefault="004E60D8" w:rsidP="004E60D8">
      <w:pPr>
        <w:jc w:val="right"/>
        <w:rPr>
          <w:sz w:val="20"/>
          <w:szCs w:val="20"/>
        </w:rPr>
      </w:pPr>
    </w:p>
    <w:p w14:paraId="33FF6E7A" w14:textId="091DFE13" w:rsidR="004E60D8" w:rsidRPr="000F7EA7" w:rsidRDefault="004E60D8" w:rsidP="004E60D8">
      <w:pPr>
        <w:jc w:val="right"/>
        <w:rPr>
          <w:sz w:val="20"/>
          <w:szCs w:val="20"/>
        </w:rPr>
      </w:pPr>
    </w:p>
    <w:p w14:paraId="5EA8C377" w14:textId="77777777" w:rsidR="000015EA" w:rsidRPr="000F7EA7" w:rsidRDefault="000015EA" w:rsidP="004E60D8">
      <w:pPr>
        <w:jc w:val="right"/>
        <w:rPr>
          <w:sz w:val="20"/>
          <w:szCs w:val="20"/>
        </w:rPr>
      </w:pPr>
    </w:p>
    <w:p w14:paraId="693E1FCD" w14:textId="77777777" w:rsidR="004E60D8" w:rsidRPr="000F7EA7" w:rsidRDefault="004E60D8" w:rsidP="004E60D8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CRISTINA DIAS FERREIRA IZOTON</w:t>
      </w:r>
    </w:p>
    <w:p w14:paraId="0F56E161" w14:textId="77777777" w:rsidR="004E60D8" w:rsidRPr="000F7EA7" w:rsidRDefault="004E60D8" w:rsidP="004E60D8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Presidente da Comissão</w:t>
      </w:r>
    </w:p>
    <w:p w14:paraId="72746A2D" w14:textId="2C48F04C" w:rsidR="00B451C0" w:rsidRPr="000F7EA7" w:rsidRDefault="004E60D8" w:rsidP="00D146B8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Portaria nº 2199/202</w:t>
      </w:r>
      <w:r w:rsidR="00D146B8" w:rsidRPr="000F7EA7">
        <w:rPr>
          <w:sz w:val="20"/>
          <w:szCs w:val="20"/>
        </w:rPr>
        <w:t>3</w:t>
      </w:r>
    </w:p>
    <w:p w14:paraId="05377060" w14:textId="3ADEC168" w:rsidR="00D146B8" w:rsidRPr="000F7EA7" w:rsidRDefault="00D146B8" w:rsidP="00D146B8">
      <w:pPr>
        <w:jc w:val="center"/>
        <w:rPr>
          <w:sz w:val="20"/>
          <w:szCs w:val="20"/>
        </w:rPr>
      </w:pPr>
    </w:p>
    <w:p w14:paraId="1289CF91" w14:textId="77777777" w:rsidR="0000044E" w:rsidRPr="000F7EA7" w:rsidRDefault="0000044E" w:rsidP="00C6153E">
      <w:pPr>
        <w:rPr>
          <w:sz w:val="20"/>
          <w:szCs w:val="20"/>
        </w:rPr>
      </w:pPr>
    </w:p>
    <w:p w14:paraId="61FEBDF9" w14:textId="520E1597" w:rsidR="00D146B8" w:rsidRPr="000F7EA7" w:rsidRDefault="00D146B8" w:rsidP="00D146B8">
      <w:pPr>
        <w:jc w:val="center"/>
        <w:rPr>
          <w:sz w:val="20"/>
          <w:szCs w:val="20"/>
        </w:rPr>
      </w:pPr>
    </w:p>
    <w:p w14:paraId="015F109C" w14:textId="370CE07A" w:rsidR="0046511E" w:rsidRPr="000F7EA7" w:rsidRDefault="0046511E" w:rsidP="00D146B8">
      <w:pPr>
        <w:jc w:val="center"/>
        <w:rPr>
          <w:sz w:val="20"/>
          <w:szCs w:val="20"/>
        </w:rPr>
      </w:pPr>
    </w:p>
    <w:p w14:paraId="040C7DD2" w14:textId="6E438387" w:rsidR="0046511E" w:rsidRPr="000F7EA7" w:rsidRDefault="0046511E" w:rsidP="00D146B8">
      <w:pPr>
        <w:jc w:val="center"/>
        <w:rPr>
          <w:sz w:val="20"/>
          <w:szCs w:val="20"/>
        </w:rPr>
      </w:pPr>
    </w:p>
    <w:p w14:paraId="2F19D29F" w14:textId="0CB1EBEA" w:rsidR="0046511E" w:rsidRPr="000F7EA7" w:rsidRDefault="0046511E" w:rsidP="00D146B8">
      <w:pPr>
        <w:jc w:val="center"/>
        <w:rPr>
          <w:sz w:val="20"/>
          <w:szCs w:val="20"/>
        </w:rPr>
      </w:pPr>
    </w:p>
    <w:p w14:paraId="20B434CB" w14:textId="176768DD" w:rsidR="0046511E" w:rsidRPr="000F7EA7" w:rsidRDefault="0046511E" w:rsidP="00D146B8">
      <w:pPr>
        <w:jc w:val="center"/>
        <w:rPr>
          <w:sz w:val="20"/>
          <w:szCs w:val="20"/>
        </w:rPr>
      </w:pPr>
    </w:p>
    <w:p w14:paraId="752EB4F5" w14:textId="1BE11092" w:rsidR="000F7EA7" w:rsidRPr="000F7EA7" w:rsidRDefault="000F7EA7" w:rsidP="00D146B8">
      <w:pPr>
        <w:jc w:val="center"/>
        <w:rPr>
          <w:sz w:val="20"/>
          <w:szCs w:val="20"/>
        </w:rPr>
      </w:pPr>
    </w:p>
    <w:p w14:paraId="2445645E" w14:textId="15282DE3" w:rsidR="000F7EA7" w:rsidRPr="000F7EA7" w:rsidRDefault="000F7EA7" w:rsidP="00D146B8">
      <w:pPr>
        <w:jc w:val="center"/>
        <w:rPr>
          <w:sz w:val="20"/>
          <w:szCs w:val="20"/>
        </w:rPr>
      </w:pPr>
    </w:p>
    <w:p w14:paraId="417518BC" w14:textId="4442B1C6" w:rsidR="000F7EA7" w:rsidRPr="000F7EA7" w:rsidRDefault="000F7EA7" w:rsidP="00D146B8">
      <w:pPr>
        <w:jc w:val="center"/>
        <w:rPr>
          <w:sz w:val="20"/>
          <w:szCs w:val="20"/>
        </w:rPr>
      </w:pPr>
    </w:p>
    <w:p w14:paraId="4DAACBBA" w14:textId="77777777" w:rsidR="000F7EA7" w:rsidRPr="000F7EA7" w:rsidRDefault="000F7EA7" w:rsidP="00D146B8">
      <w:pPr>
        <w:jc w:val="center"/>
        <w:rPr>
          <w:sz w:val="20"/>
          <w:szCs w:val="20"/>
        </w:rPr>
      </w:pPr>
    </w:p>
    <w:p w14:paraId="74CE410B" w14:textId="27A23F9B" w:rsidR="0046511E" w:rsidRPr="000F7EA7" w:rsidRDefault="0046511E" w:rsidP="00D146B8">
      <w:pPr>
        <w:jc w:val="center"/>
        <w:rPr>
          <w:sz w:val="20"/>
          <w:szCs w:val="20"/>
        </w:rPr>
      </w:pPr>
    </w:p>
    <w:p w14:paraId="166ED37C" w14:textId="34B3FC09" w:rsidR="0046511E" w:rsidRPr="000F7EA7" w:rsidRDefault="0046511E" w:rsidP="00D146B8">
      <w:pPr>
        <w:jc w:val="center"/>
        <w:rPr>
          <w:sz w:val="20"/>
          <w:szCs w:val="20"/>
        </w:rPr>
      </w:pPr>
    </w:p>
    <w:p w14:paraId="1805503E" w14:textId="77777777" w:rsidR="0046511E" w:rsidRPr="000F7EA7" w:rsidRDefault="0046511E" w:rsidP="00D146B8">
      <w:pPr>
        <w:jc w:val="center"/>
        <w:rPr>
          <w:sz w:val="20"/>
          <w:szCs w:val="20"/>
        </w:rPr>
      </w:pPr>
    </w:p>
    <w:p w14:paraId="688481F9" w14:textId="77777777" w:rsidR="0046511E" w:rsidRPr="000F7EA7" w:rsidRDefault="0046511E" w:rsidP="00D146B8">
      <w:pPr>
        <w:jc w:val="center"/>
        <w:rPr>
          <w:sz w:val="20"/>
          <w:szCs w:val="20"/>
        </w:rPr>
      </w:pPr>
    </w:p>
    <w:p w14:paraId="78126E7F" w14:textId="77777777" w:rsidR="00D146B8" w:rsidRPr="000F7EA7" w:rsidRDefault="00D146B8" w:rsidP="00D146B8">
      <w:pPr>
        <w:jc w:val="center"/>
        <w:rPr>
          <w:sz w:val="20"/>
          <w:szCs w:val="20"/>
        </w:rPr>
      </w:pPr>
    </w:p>
    <w:p w14:paraId="2DB9084D" w14:textId="6E0289FC" w:rsidR="004E60D8" w:rsidRPr="000F7EA7" w:rsidRDefault="004E60D8" w:rsidP="00E71D2E">
      <w:pPr>
        <w:pStyle w:val="Ttulo1"/>
        <w:ind w:left="4034" w:right="11" w:hangingChars="2009" w:hanging="4034"/>
        <w:jc w:val="center"/>
      </w:pPr>
      <w:r w:rsidRPr="000F7EA7">
        <w:t>ANEXO II</w:t>
      </w:r>
    </w:p>
    <w:p w14:paraId="3D894F9D" w14:textId="095A7F38" w:rsidR="0046511E" w:rsidRPr="000F7EA7" w:rsidRDefault="00744265" w:rsidP="0046511E">
      <w:pPr>
        <w:pStyle w:val="Ttulo1"/>
        <w:ind w:left="4034" w:right="11" w:hangingChars="2009" w:hanging="4034"/>
        <w:jc w:val="center"/>
      </w:pPr>
      <w:r w:rsidRPr="000F7EA7">
        <w:t>QUADRO DE VAGAS</w:t>
      </w:r>
    </w:p>
    <w:p w14:paraId="7FAE710D" w14:textId="77777777" w:rsidR="0046511E" w:rsidRPr="000F7EA7" w:rsidRDefault="0046511E" w:rsidP="0046511E">
      <w:pPr>
        <w:rPr>
          <w:sz w:val="20"/>
          <w:szCs w:val="20"/>
        </w:rPr>
      </w:pPr>
    </w:p>
    <w:p w14:paraId="2AEFFB13" w14:textId="77777777" w:rsidR="0046511E" w:rsidRPr="000F7EA7" w:rsidRDefault="0046511E" w:rsidP="0046511E">
      <w:pPr>
        <w:pStyle w:val="Corpodetexto"/>
        <w:spacing w:before="1" w:line="360" w:lineRule="auto"/>
        <w:jc w:val="both"/>
        <w:rPr>
          <w:b/>
          <w:bCs/>
        </w:rPr>
      </w:pPr>
    </w:p>
    <w:tbl>
      <w:tblPr>
        <w:tblpPr w:leftFromText="180" w:rightFromText="180" w:vertAnchor="text" w:horzAnchor="page" w:tblpX="1592" w:tblpY="46"/>
        <w:tblOverlap w:val="never"/>
        <w:tblW w:w="9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669"/>
        <w:gridCol w:w="1582"/>
        <w:gridCol w:w="3525"/>
      </w:tblGrid>
      <w:tr w:rsidR="0046511E" w:rsidRPr="000F7EA7" w14:paraId="6BA52BF6" w14:textId="77777777" w:rsidTr="0046511E">
        <w:trPr>
          <w:trHeight w:val="330"/>
        </w:trPr>
        <w:tc>
          <w:tcPr>
            <w:tcW w:w="9215" w:type="dxa"/>
            <w:gridSpan w:val="4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537FDF45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CIÊNCIAS</w:t>
            </w:r>
          </w:p>
        </w:tc>
      </w:tr>
      <w:tr w:rsidR="0046511E" w:rsidRPr="000F7EA7" w14:paraId="6ACCBD9E" w14:textId="77777777" w:rsidTr="0046511E">
        <w:trPr>
          <w:trHeight w:val="330"/>
        </w:trPr>
        <w:tc>
          <w:tcPr>
            <w:tcW w:w="9215" w:type="dxa"/>
            <w:gridSpan w:val="4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3A946AAA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46511E" w:rsidRPr="000F7EA7" w14:paraId="37A2CDBC" w14:textId="77777777" w:rsidTr="000F7EA7">
        <w:trPr>
          <w:trHeight w:val="330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4B9349A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Nº </w:t>
            </w:r>
          </w:p>
        </w:tc>
        <w:tc>
          <w:tcPr>
            <w:tcW w:w="2669" w:type="dxa"/>
            <w:vMerge w:val="restar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6C7CDA2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ESCOLA</w:t>
            </w: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0CC96E7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TURNO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269EDD76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VAGAS</w:t>
            </w:r>
          </w:p>
        </w:tc>
      </w:tr>
      <w:tr w:rsidR="0046511E" w:rsidRPr="000F7EA7" w14:paraId="71F32B87" w14:textId="77777777" w:rsidTr="000F7EA7">
        <w:trPr>
          <w:trHeight w:val="330"/>
        </w:trPr>
        <w:tc>
          <w:tcPr>
            <w:tcW w:w="1439" w:type="dxa"/>
            <w:vMerge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7BBB8547" w14:textId="77777777" w:rsidR="0046511E" w:rsidRPr="000F7EA7" w:rsidRDefault="0046511E" w:rsidP="0046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63F4E8C8" w14:textId="77777777" w:rsidR="0046511E" w:rsidRPr="000F7EA7" w:rsidRDefault="0046511E" w:rsidP="0046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45932163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3874BFE9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Nº DE AULAS</w:t>
            </w:r>
          </w:p>
        </w:tc>
      </w:tr>
      <w:tr w:rsidR="0046511E" w:rsidRPr="000F7EA7" w14:paraId="04566F7F" w14:textId="77777777" w:rsidTr="000F7EA7">
        <w:trPr>
          <w:trHeight w:val="360"/>
        </w:trPr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9CABD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36F53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EMEIEF Recreio</w:t>
            </w: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                   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12CBF9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Vespertino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27DD02" w14:textId="46F8AB8C" w:rsidR="0046511E" w:rsidRPr="000F7EA7" w:rsidRDefault="000F7EA7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46511E" w:rsidRPr="000F7EA7" w14:paraId="3BE9EFA2" w14:textId="77777777" w:rsidTr="000F7EA7">
        <w:trPr>
          <w:trHeight w:val="360"/>
        </w:trPr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FFFF7B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8C8D5" w14:textId="3D1B3936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EMEF </w:t>
            </w:r>
            <w:r w:rsidR="000F7EA7" w:rsidRPr="000F7EA7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Antônio Gonçalves</w:t>
            </w: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                   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3D613C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Vespertino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C7FAB6" w14:textId="57B9767A" w:rsidR="0046511E" w:rsidRPr="000F7EA7" w:rsidRDefault="000F7EA7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6511E" w:rsidRPr="000F7EA7" w14:paraId="0E525648" w14:textId="77777777" w:rsidTr="000F7EA7">
        <w:trPr>
          <w:trHeight w:val="360"/>
        </w:trPr>
        <w:tc>
          <w:tcPr>
            <w:tcW w:w="41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AF9B0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DE VAGAS OFERTADAS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6994A1" w14:textId="6995FF15" w:rsidR="0046511E" w:rsidRPr="000F7EA7" w:rsidRDefault="000F7EA7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77A719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</w:p>
        </w:tc>
      </w:tr>
    </w:tbl>
    <w:p w14:paraId="7CA6FB77" w14:textId="2B423D00" w:rsidR="0046511E" w:rsidRPr="000F7EA7" w:rsidRDefault="0046511E" w:rsidP="0046511E">
      <w:pPr>
        <w:rPr>
          <w:b/>
          <w:sz w:val="20"/>
          <w:szCs w:val="20"/>
        </w:rPr>
      </w:pPr>
    </w:p>
    <w:p w14:paraId="272B040A" w14:textId="3846C1B5" w:rsidR="000F7EA7" w:rsidRPr="000F7EA7" w:rsidRDefault="000F7EA7" w:rsidP="0046511E">
      <w:pPr>
        <w:rPr>
          <w:b/>
          <w:sz w:val="20"/>
          <w:szCs w:val="20"/>
        </w:rPr>
      </w:pPr>
    </w:p>
    <w:p w14:paraId="0D8220F0" w14:textId="5436450B" w:rsidR="000F7EA7" w:rsidRPr="000F7EA7" w:rsidRDefault="000F7EA7" w:rsidP="0046511E">
      <w:pPr>
        <w:rPr>
          <w:b/>
          <w:sz w:val="20"/>
          <w:szCs w:val="20"/>
        </w:rPr>
      </w:pPr>
    </w:p>
    <w:p w14:paraId="41039721" w14:textId="41C9A88D" w:rsidR="000F7EA7" w:rsidRPr="000F7EA7" w:rsidRDefault="000F7EA7" w:rsidP="0046511E">
      <w:pPr>
        <w:rPr>
          <w:b/>
          <w:sz w:val="20"/>
          <w:szCs w:val="20"/>
        </w:rPr>
      </w:pPr>
    </w:p>
    <w:p w14:paraId="705401B6" w14:textId="77777777" w:rsidR="000F7EA7" w:rsidRPr="000F7EA7" w:rsidRDefault="000F7EA7" w:rsidP="0046511E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1592" w:tblpY="37"/>
        <w:tblOverlap w:val="never"/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811"/>
        <w:gridCol w:w="1440"/>
        <w:gridCol w:w="3521"/>
      </w:tblGrid>
      <w:tr w:rsidR="0046511E" w:rsidRPr="000F7EA7" w14:paraId="2A837AD8" w14:textId="77777777" w:rsidTr="0046511E">
        <w:trPr>
          <w:trHeight w:val="330"/>
        </w:trPr>
        <w:tc>
          <w:tcPr>
            <w:tcW w:w="9211" w:type="dxa"/>
            <w:gridSpan w:val="4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3D4C130C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ALE</w:t>
            </w:r>
          </w:p>
        </w:tc>
      </w:tr>
      <w:tr w:rsidR="0046511E" w:rsidRPr="000F7EA7" w14:paraId="76A31923" w14:textId="77777777" w:rsidTr="000F7EA7">
        <w:trPr>
          <w:trHeight w:val="330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110C6EE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Nº </w:t>
            </w:r>
          </w:p>
        </w:tc>
        <w:tc>
          <w:tcPr>
            <w:tcW w:w="2811" w:type="dxa"/>
            <w:vMerge w:val="restar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2506B9B5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ESCOLA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0E0F13EC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TURNO</w:t>
            </w:r>
          </w:p>
        </w:tc>
        <w:tc>
          <w:tcPr>
            <w:tcW w:w="3521" w:type="dxa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737BFCEE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VAGAS</w:t>
            </w:r>
          </w:p>
        </w:tc>
      </w:tr>
      <w:tr w:rsidR="0046511E" w:rsidRPr="000F7EA7" w14:paraId="7CB096D1" w14:textId="77777777" w:rsidTr="000F7EA7">
        <w:trPr>
          <w:trHeight w:val="330"/>
        </w:trPr>
        <w:tc>
          <w:tcPr>
            <w:tcW w:w="1439" w:type="dxa"/>
            <w:vMerge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6A085C75" w14:textId="77777777" w:rsidR="0046511E" w:rsidRPr="000F7EA7" w:rsidRDefault="0046511E" w:rsidP="0046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5DCFE160" w14:textId="77777777" w:rsidR="0046511E" w:rsidRPr="000F7EA7" w:rsidRDefault="0046511E" w:rsidP="0046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0B05F6CC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21" w:type="dxa"/>
            <w:tcBorders>
              <w:tl2br w:val="nil"/>
              <w:tr2bl w:val="nil"/>
            </w:tcBorders>
            <w:shd w:val="clear" w:color="auto" w:fill="D9D9D9"/>
            <w:noWrap/>
            <w:vAlign w:val="center"/>
          </w:tcPr>
          <w:p w14:paraId="7ED99831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Nº DE AULAS</w:t>
            </w:r>
          </w:p>
        </w:tc>
      </w:tr>
      <w:tr w:rsidR="0046511E" w:rsidRPr="000F7EA7" w14:paraId="6527C96E" w14:textId="77777777" w:rsidTr="000F7EA7">
        <w:trPr>
          <w:trHeight w:val="360"/>
        </w:trPr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96DC6B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2BE87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EMEIEF Antonio Gonçalves</w:t>
            </w: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A409B8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Vespertino</w:t>
            </w:r>
          </w:p>
        </w:tc>
        <w:tc>
          <w:tcPr>
            <w:tcW w:w="3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15DF6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6511E" w:rsidRPr="000F7EA7" w14:paraId="6912B375" w14:textId="77777777" w:rsidTr="000F7EA7">
        <w:trPr>
          <w:trHeight w:val="360"/>
        </w:trPr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77374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4F199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EMEF João Lauvers</w:t>
            </w: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                  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7546DC" w14:textId="77777777" w:rsidR="0046511E" w:rsidRPr="000F7EA7" w:rsidRDefault="0046511E" w:rsidP="0046511E">
            <w:pPr>
              <w:widowControl/>
              <w:textAlignment w:val="center"/>
              <w:rPr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Vespertino</w:t>
            </w:r>
          </w:p>
        </w:tc>
        <w:tc>
          <w:tcPr>
            <w:tcW w:w="3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2C3C51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511E" w:rsidRPr="000F7EA7" w14:paraId="19502AD7" w14:textId="77777777" w:rsidTr="000F7EA7">
        <w:trPr>
          <w:trHeight w:val="360"/>
        </w:trPr>
        <w:tc>
          <w:tcPr>
            <w:tcW w:w="42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7B8D03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DE VAGAS OFERTADAS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DD6915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7EA7">
              <w:rPr>
                <w:b/>
                <w:bCs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3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151EEC" w14:textId="77777777" w:rsidR="0046511E" w:rsidRPr="000F7EA7" w:rsidRDefault="0046511E" w:rsidP="0046511E">
            <w:pPr>
              <w:widowControl/>
              <w:jc w:val="center"/>
              <w:textAlignment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</w:p>
        </w:tc>
      </w:tr>
    </w:tbl>
    <w:p w14:paraId="7D26CBDF" w14:textId="77777777" w:rsidR="0046511E" w:rsidRPr="000F7EA7" w:rsidRDefault="0046511E" w:rsidP="0046511E">
      <w:pPr>
        <w:rPr>
          <w:b/>
          <w:sz w:val="20"/>
          <w:szCs w:val="20"/>
        </w:rPr>
      </w:pPr>
    </w:p>
    <w:p w14:paraId="38AFEE2E" w14:textId="61D290CF" w:rsidR="0046511E" w:rsidRPr="000F7EA7" w:rsidRDefault="0046511E" w:rsidP="0000044E">
      <w:pPr>
        <w:jc w:val="center"/>
        <w:rPr>
          <w:b/>
          <w:sz w:val="20"/>
          <w:szCs w:val="20"/>
        </w:rPr>
      </w:pPr>
    </w:p>
    <w:p w14:paraId="660A5267" w14:textId="35082744" w:rsidR="000F7EA7" w:rsidRPr="000F7EA7" w:rsidRDefault="000F7EA7" w:rsidP="0000044E">
      <w:pPr>
        <w:jc w:val="center"/>
        <w:rPr>
          <w:b/>
          <w:sz w:val="20"/>
          <w:szCs w:val="20"/>
        </w:rPr>
      </w:pPr>
    </w:p>
    <w:p w14:paraId="14D71A1F" w14:textId="1B11D681" w:rsidR="000F7EA7" w:rsidRPr="000F7EA7" w:rsidRDefault="000F7EA7" w:rsidP="0000044E">
      <w:pPr>
        <w:jc w:val="center"/>
        <w:rPr>
          <w:b/>
          <w:sz w:val="20"/>
          <w:szCs w:val="20"/>
        </w:rPr>
      </w:pPr>
    </w:p>
    <w:p w14:paraId="165ED208" w14:textId="77777777" w:rsidR="000F7EA7" w:rsidRPr="000F7EA7" w:rsidRDefault="000F7EA7" w:rsidP="0000044E">
      <w:pPr>
        <w:jc w:val="center"/>
        <w:rPr>
          <w:b/>
          <w:sz w:val="20"/>
          <w:szCs w:val="20"/>
        </w:rPr>
      </w:pPr>
    </w:p>
    <w:p w14:paraId="0A884FA5" w14:textId="546819BB" w:rsidR="00B451C0" w:rsidRPr="000F7EA7" w:rsidRDefault="00B451C0" w:rsidP="0000044E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HILÁRIO ROEPKE</w:t>
      </w:r>
    </w:p>
    <w:p w14:paraId="2A642DD5" w14:textId="1363026B" w:rsidR="00B451C0" w:rsidRPr="000F7EA7" w:rsidRDefault="00B451C0" w:rsidP="0000044E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Prefeito Municipal</w:t>
      </w:r>
    </w:p>
    <w:p w14:paraId="2D898117" w14:textId="4EAC351A" w:rsidR="00974DBF" w:rsidRPr="000F7EA7" w:rsidRDefault="00974DBF" w:rsidP="00690ABC">
      <w:pPr>
        <w:rPr>
          <w:b/>
          <w:sz w:val="20"/>
          <w:szCs w:val="20"/>
        </w:rPr>
      </w:pPr>
    </w:p>
    <w:p w14:paraId="3F7E0920" w14:textId="77777777" w:rsidR="000F7EA7" w:rsidRPr="000F7EA7" w:rsidRDefault="000F7EA7" w:rsidP="00690ABC">
      <w:pPr>
        <w:rPr>
          <w:b/>
          <w:sz w:val="20"/>
          <w:szCs w:val="20"/>
        </w:rPr>
      </w:pPr>
    </w:p>
    <w:p w14:paraId="34228ABC" w14:textId="58588B72" w:rsidR="00974DBF" w:rsidRPr="000F7EA7" w:rsidRDefault="00974DBF" w:rsidP="0000044E">
      <w:pPr>
        <w:ind w:right="282"/>
        <w:jc w:val="center"/>
        <w:rPr>
          <w:sz w:val="20"/>
          <w:szCs w:val="20"/>
        </w:rPr>
      </w:pPr>
      <w:r w:rsidRPr="000F7EA7">
        <w:rPr>
          <w:b/>
          <w:sz w:val="20"/>
          <w:szCs w:val="20"/>
        </w:rPr>
        <w:t>GLORIA FRIEDRICH SEICK</w:t>
      </w:r>
    </w:p>
    <w:p w14:paraId="12788211" w14:textId="430DF825" w:rsidR="00974DBF" w:rsidRPr="000F7EA7" w:rsidRDefault="00974DBF" w:rsidP="0000044E">
      <w:pPr>
        <w:ind w:right="282"/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Secretária de Educação</w:t>
      </w:r>
    </w:p>
    <w:p w14:paraId="0336A32B" w14:textId="6130F2EE" w:rsidR="0000044E" w:rsidRPr="000F7EA7" w:rsidRDefault="0000044E" w:rsidP="00690ABC">
      <w:pPr>
        <w:ind w:right="282"/>
        <w:rPr>
          <w:sz w:val="20"/>
          <w:szCs w:val="20"/>
        </w:rPr>
      </w:pPr>
    </w:p>
    <w:p w14:paraId="2DE47A4A" w14:textId="77777777" w:rsidR="000F7EA7" w:rsidRPr="000F7EA7" w:rsidRDefault="000F7EA7" w:rsidP="00690ABC">
      <w:pPr>
        <w:ind w:right="282"/>
        <w:rPr>
          <w:sz w:val="20"/>
          <w:szCs w:val="20"/>
        </w:rPr>
      </w:pPr>
    </w:p>
    <w:p w14:paraId="287E4217" w14:textId="77777777" w:rsidR="0000044E" w:rsidRPr="000F7EA7" w:rsidRDefault="0000044E" w:rsidP="0000044E">
      <w:pPr>
        <w:jc w:val="center"/>
        <w:rPr>
          <w:b/>
          <w:sz w:val="20"/>
          <w:szCs w:val="20"/>
        </w:rPr>
      </w:pPr>
      <w:r w:rsidRPr="000F7EA7">
        <w:rPr>
          <w:b/>
          <w:sz w:val="20"/>
          <w:szCs w:val="20"/>
        </w:rPr>
        <w:t>CRISTINA DIAS FERREIRA IZOTON</w:t>
      </w:r>
    </w:p>
    <w:p w14:paraId="0EBA2800" w14:textId="77777777" w:rsidR="0000044E" w:rsidRPr="000F7EA7" w:rsidRDefault="0000044E" w:rsidP="0000044E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Presidente da Comissão</w:t>
      </w:r>
    </w:p>
    <w:p w14:paraId="429D52CC" w14:textId="384614AC" w:rsidR="0000044E" w:rsidRPr="0000044E" w:rsidRDefault="0000044E" w:rsidP="00741CB6">
      <w:pPr>
        <w:jc w:val="center"/>
        <w:rPr>
          <w:sz w:val="20"/>
          <w:szCs w:val="20"/>
        </w:rPr>
      </w:pPr>
      <w:r w:rsidRPr="000F7EA7">
        <w:rPr>
          <w:sz w:val="20"/>
          <w:szCs w:val="20"/>
        </w:rPr>
        <w:t>Portaria nº 2199/2023</w:t>
      </w:r>
    </w:p>
    <w:sectPr w:rsidR="0000044E" w:rsidRPr="0000044E" w:rsidSect="000F7EA7">
      <w:headerReference w:type="default" r:id="rId8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E19E" w14:textId="77777777" w:rsidR="00716E45" w:rsidRDefault="00716E45" w:rsidP="00716E45">
      <w:r>
        <w:separator/>
      </w:r>
    </w:p>
  </w:endnote>
  <w:endnote w:type="continuationSeparator" w:id="0">
    <w:p w14:paraId="7743D6A2" w14:textId="77777777" w:rsidR="00716E45" w:rsidRDefault="00716E45" w:rsidP="007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B86E" w14:textId="77777777" w:rsidR="00716E45" w:rsidRDefault="00716E45" w:rsidP="00716E45">
      <w:r>
        <w:separator/>
      </w:r>
    </w:p>
  </w:footnote>
  <w:footnote w:type="continuationSeparator" w:id="0">
    <w:p w14:paraId="6A2D0709" w14:textId="77777777" w:rsidR="00716E45" w:rsidRDefault="00716E45" w:rsidP="0071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F8B" w14:textId="77777777" w:rsidR="00FB72F1" w:rsidRDefault="00FB72F1" w:rsidP="00FB72F1">
    <w:pPr>
      <w:pStyle w:val="Cabealho"/>
      <w:jc w:val="center"/>
    </w:pPr>
    <w:r>
      <w:drawing>
        <wp:anchor distT="0" distB="0" distL="114935" distR="114935" simplePos="0" relativeHeight="251659264" behindDoc="1" locked="0" layoutInCell="1" allowOverlap="1" wp14:anchorId="7FEC8C02" wp14:editId="30C413E0">
          <wp:simplePos x="0" y="0"/>
          <wp:positionH relativeFrom="column">
            <wp:posOffset>864235</wp:posOffset>
          </wp:positionH>
          <wp:positionV relativeFrom="paragraph">
            <wp:posOffset>-170180</wp:posOffset>
          </wp:positionV>
          <wp:extent cx="4215130" cy="982980"/>
          <wp:effectExtent l="0" t="0" r="13970" b="7620"/>
          <wp:wrapNone/>
          <wp:docPr id="3" name="Imagem 3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13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B04F9" w14:textId="77777777" w:rsidR="00FB72F1" w:rsidRDefault="00FB72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3EB"/>
    <w:multiLevelType w:val="hybridMultilevel"/>
    <w:tmpl w:val="BD8651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FDD"/>
    <w:multiLevelType w:val="hybridMultilevel"/>
    <w:tmpl w:val="6C0206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697"/>
    <w:multiLevelType w:val="hybridMultilevel"/>
    <w:tmpl w:val="7E7851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5"/>
    <w:rsid w:val="0000044E"/>
    <w:rsid w:val="000015EA"/>
    <w:rsid w:val="00032E61"/>
    <w:rsid w:val="000521FC"/>
    <w:rsid w:val="00066398"/>
    <w:rsid w:val="00084EF8"/>
    <w:rsid w:val="0008738B"/>
    <w:rsid w:val="000B2535"/>
    <w:rsid w:val="000F3340"/>
    <w:rsid w:val="000F5E56"/>
    <w:rsid w:val="000F7EA7"/>
    <w:rsid w:val="00181B43"/>
    <w:rsid w:val="00193437"/>
    <w:rsid w:val="00242E47"/>
    <w:rsid w:val="002807AE"/>
    <w:rsid w:val="002A037F"/>
    <w:rsid w:val="002C5163"/>
    <w:rsid w:val="00332D1F"/>
    <w:rsid w:val="0033519E"/>
    <w:rsid w:val="00344215"/>
    <w:rsid w:val="003459E1"/>
    <w:rsid w:val="0046511E"/>
    <w:rsid w:val="004667CB"/>
    <w:rsid w:val="00470C7E"/>
    <w:rsid w:val="004C1C29"/>
    <w:rsid w:val="004E60D8"/>
    <w:rsid w:val="004E6C7E"/>
    <w:rsid w:val="004F3610"/>
    <w:rsid w:val="005D4C4B"/>
    <w:rsid w:val="006553FF"/>
    <w:rsid w:val="00676FB3"/>
    <w:rsid w:val="00690ABC"/>
    <w:rsid w:val="00716E45"/>
    <w:rsid w:val="00741CB6"/>
    <w:rsid w:val="00744265"/>
    <w:rsid w:val="00751BD6"/>
    <w:rsid w:val="00761CC6"/>
    <w:rsid w:val="00762C93"/>
    <w:rsid w:val="007D6A25"/>
    <w:rsid w:val="00803551"/>
    <w:rsid w:val="008241F3"/>
    <w:rsid w:val="00884122"/>
    <w:rsid w:val="008E2225"/>
    <w:rsid w:val="008E4E43"/>
    <w:rsid w:val="00945C55"/>
    <w:rsid w:val="009602A9"/>
    <w:rsid w:val="00974DBF"/>
    <w:rsid w:val="009B56C9"/>
    <w:rsid w:val="00A240B7"/>
    <w:rsid w:val="00A32B10"/>
    <w:rsid w:val="00A90004"/>
    <w:rsid w:val="00B451C0"/>
    <w:rsid w:val="00B662F9"/>
    <w:rsid w:val="00B713A0"/>
    <w:rsid w:val="00B77338"/>
    <w:rsid w:val="00C2579E"/>
    <w:rsid w:val="00C37AF3"/>
    <w:rsid w:val="00C40AE4"/>
    <w:rsid w:val="00C42745"/>
    <w:rsid w:val="00C6153E"/>
    <w:rsid w:val="00C974DF"/>
    <w:rsid w:val="00D017FE"/>
    <w:rsid w:val="00D146B8"/>
    <w:rsid w:val="00D4161C"/>
    <w:rsid w:val="00D873CA"/>
    <w:rsid w:val="00D92B5E"/>
    <w:rsid w:val="00DA35A6"/>
    <w:rsid w:val="00DE5F8E"/>
    <w:rsid w:val="00E46637"/>
    <w:rsid w:val="00E62F45"/>
    <w:rsid w:val="00E71D2E"/>
    <w:rsid w:val="00E825F7"/>
    <w:rsid w:val="00ED45CA"/>
    <w:rsid w:val="00EE1D80"/>
    <w:rsid w:val="00EE7C94"/>
    <w:rsid w:val="00F003D8"/>
    <w:rsid w:val="00F42074"/>
    <w:rsid w:val="00F60554"/>
    <w:rsid w:val="00F7219B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A30"/>
  <w15:chartTrackingRefBased/>
  <w15:docId w15:val="{CA1B6BAE-2F46-4853-A2DC-A9A8C6F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6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/>
    </w:rPr>
  </w:style>
  <w:style w:type="paragraph" w:styleId="Ttulo1">
    <w:name w:val="heading 1"/>
    <w:basedOn w:val="Normal"/>
    <w:next w:val="Normal"/>
    <w:link w:val="Ttulo1Char"/>
    <w:uiPriority w:val="1"/>
    <w:qFormat/>
    <w:rsid w:val="00716E45"/>
    <w:pPr>
      <w:ind w:left="401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6E45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16E4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16E45"/>
    <w:rPr>
      <w:rFonts w:ascii="Arial" w:eastAsia="Arial" w:hAnsi="Arial" w:cs="Arial"/>
      <w:sz w:val="20"/>
      <w:szCs w:val="20"/>
      <w:lang w:val="en-US"/>
    </w:rPr>
  </w:style>
  <w:style w:type="character" w:customStyle="1" w:styleId="font31">
    <w:name w:val="font31"/>
    <w:qFormat/>
    <w:rsid w:val="00716E45"/>
    <w:rPr>
      <w:rFonts w:ascii="Times New Roman" w:hAnsi="Times New Roman" w:cs="Times New Roman" w:hint="default"/>
      <w:b/>
      <w:bCs/>
      <w:color w:val="000000"/>
      <w:u w:val="none"/>
    </w:rPr>
  </w:style>
  <w:style w:type="paragraph" w:styleId="Cabealho">
    <w:name w:val="header"/>
    <w:basedOn w:val="Normal"/>
    <w:link w:val="CabealhoChar"/>
    <w:unhideWhenUsed/>
    <w:qFormat/>
    <w:rsid w:val="00716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E4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716E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E45"/>
    <w:rPr>
      <w:rFonts w:ascii="Arial" w:eastAsia="Arial" w:hAnsi="Arial" w:cs="Arial"/>
      <w:lang w:val="en-US"/>
    </w:rPr>
  </w:style>
  <w:style w:type="paragraph" w:customStyle="1" w:styleId="PargrafodaLista1">
    <w:name w:val="Parágrafo da Lista1"/>
    <w:basedOn w:val="Normal"/>
    <w:uiPriority w:val="1"/>
    <w:qFormat/>
    <w:rsid w:val="00FB72F1"/>
    <w:pPr>
      <w:spacing w:before="116"/>
      <w:ind w:left="181"/>
      <w:jc w:val="both"/>
    </w:pPr>
  </w:style>
  <w:style w:type="paragraph" w:styleId="PargrafodaLista">
    <w:name w:val="List Paragraph"/>
    <w:basedOn w:val="Normal"/>
    <w:uiPriority w:val="99"/>
    <w:rsid w:val="00FB72F1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qFormat/>
    <w:rsid w:val="00FB72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E6C7E"/>
    <w:pPr>
      <w:jc w:val="center"/>
    </w:pPr>
    <w:rPr>
      <w:rFonts w:ascii="Bookman Old Style" w:hAnsi="Bookman Old Style"/>
      <w:sz w:val="32"/>
    </w:rPr>
  </w:style>
  <w:style w:type="character" w:customStyle="1" w:styleId="TtuloChar">
    <w:name w:val="Título Char"/>
    <w:basedOn w:val="Fontepargpadro"/>
    <w:link w:val="Ttulo"/>
    <w:rsid w:val="004E6C7E"/>
    <w:rPr>
      <w:rFonts w:ascii="Bookman Old Style" w:eastAsia="Arial" w:hAnsi="Bookman Old Style" w:cs="Arial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FEEF-DEF5-4347-921C-5DCAB57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Ireni Endringer</dc:creator>
  <cp:keywords/>
  <dc:description/>
  <cp:lastModifiedBy>Ireni Endringer</cp:lastModifiedBy>
  <cp:revision>3</cp:revision>
  <cp:lastPrinted>2024-02-01T13:15:00Z</cp:lastPrinted>
  <dcterms:created xsi:type="dcterms:W3CDTF">2024-02-27T13:03:00Z</dcterms:created>
  <dcterms:modified xsi:type="dcterms:W3CDTF">2024-02-27T13:12:00Z</dcterms:modified>
</cp:coreProperties>
</file>